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EF6B6" w14:textId="77E6C116" w:rsidR="009A5EA4" w:rsidRPr="009A5EA4" w:rsidRDefault="002C71BD" w:rsidP="004C4724">
      <w:pPr>
        <w:spacing w:after="0" w:line="240" w:lineRule="auto"/>
        <w:ind w:firstLine="72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Helvetica" w:hAnsi="Helvetica"/>
          <w:b/>
          <w:noProof/>
          <w:sz w:val="16"/>
        </w:rPr>
        <w:drawing>
          <wp:anchor distT="0" distB="0" distL="114300" distR="114300" simplePos="0" relativeHeight="251659264" behindDoc="0" locked="0" layoutInCell="1" allowOverlap="1" wp14:anchorId="10CA52C8" wp14:editId="7E77291B">
            <wp:simplePos x="0" y="0"/>
            <wp:positionH relativeFrom="column">
              <wp:posOffset>4695825</wp:posOffset>
            </wp:positionH>
            <wp:positionV relativeFrom="page">
              <wp:posOffset>409575</wp:posOffset>
            </wp:positionV>
            <wp:extent cx="1419860" cy="501015"/>
            <wp:effectExtent l="0" t="0" r="8890" b="0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860" cy="501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5EA4" w:rsidRPr="009A5EA4">
        <w:rPr>
          <w:rFonts w:ascii="Arial" w:hAnsi="Arial" w:cs="Arial"/>
          <w:b/>
          <w:sz w:val="36"/>
          <w:szCs w:val="36"/>
        </w:rPr>
        <w:t>Friends of Guys Marsh Prison</w:t>
      </w:r>
    </w:p>
    <w:p w14:paraId="3E978D9A" w14:textId="6AD87F28" w:rsidR="009A5EA4" w:rsidRPr="009A5EA4" w:rsidRDefault="009A5EA4" w:rsidP="009A5EA4">
      <w:pPr>
        <w:spacing w:after="0"/>
        <w:jc w:val="center"/>
        <w:rPr>
          <w:rFonts w:ascii="Arial" w:hAnsi="Arial" w:cs="Arial"/>
          <w:b/>
          <w:color w:val="FF0000"/>
          <w:sz w:val="36"/>
          <w:szCs w:val="36"/>
          <w:u w:val="single"/>
        </w:rPr>
      </w:pPr>
      <w:r w:rsidRPr="009A5EA4">
        <w:rPr>
          <w:rFonts w:ascii="Arial" w:hAnsi="Arial" w:cs="Arial"/>
          <w:b/>
          <w:sz w:val="24"/>
          <w:szCs w:val="24"/>
        </w:rPr>
        <w:t>Charity Number 1168102</w:t>
      </w:r>
    </w:p>
    <w:p w14:paraId="7A2F4BE4" w14:textId="5325B073" w:rsidR="005953ED" w:rsidRPr="009A5EA4" w:rsidRDefault="005953ED" w:rsidP="005953ED">
      <w:pPr>
        <w:pStyle w:val="Header"/>
        <w:jc w:val="center"/>
        <w:rPr>
          <w:rFonts w:ascii="Arial" w:hAnsi="Arial" w:cs="Arial"/>
          <w:bCs/>
          <w:sz w:val="36"/>
          <w:szCs w:val="36"/>
        </w:rPr>
      </w:pPr>
      <w:r w:rsidRPr="009A5EA4">
        <w:rPr>
          <w:rFonts w:ascii="Arial" w:hAnsi="Arial" w:cs="Arial"/>
          <w:bCs/>
          <w:sz w:val="36"/>
          <w:szCs w:val="36"/>
        </w:rPr>
        <w:t xml:space="preserve">SAFEGUARDING VULNERABLE </w:t>
      </w:r>
      <w:r w:rsidR="00E707DD" w:rsidRPr="009A5EA4">
        <w:rPr>
          <w:rFonts w:ascii="Arial" w:hAnsi="Arial" w:cs="Arial"/>
          <w:bCs/>
          <w:sz w:val="36"/>
          <w:szCs w:val="36"/>
        </w:rPr>
        <w:t>ADULTS’</w:t>
      </w:r>
      <w:r w:rsidRPr="009A5EA4">
        <w:rPr>
          <w:rFonts w:ascii="Arial" w:hAnsi="Arial" w:cs="Arial"/>
          <w:bCs/>
          <w:sz w:val="36"/>
          <w:szCs w:val="36"/>
        </w:rPr>
        <w:t xml:space="preserve"> POLICY</w:t>
      </w:r>
    </w:p>
    <w:p w14:paraId="037F67DD" w14:textId="77777777" w:rsidR="005953ED" w:rsidRPr="00532476" w:rsidRDefault="005953ED" w:rsidP="00D938F5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49C02A7A" w14:textId="77777777" w:rsidR="00D938F5" w:rsidRPr="002C71BD" w:rsidRDefault="00D938F5" w:rsidP="00D938F5">
      <w:pPr>
        <w:spacing w:after="0" w:line="240" w:lineRule="auto"/>
        <w:rPr>
          <w:rFonts w:ascii="Arial" w:hAnsi="Arial" w:cs="Arial"/>
          <w:b/>
        </w:rPr>
      </w:pPr>
      <w:r w:rsidRPr="002C71BD">
        <w:rPr>
          <w:rFonts w:ascii="Arial" w:hAnsi="Arial" w:cs="Arial"/>
          <w:b/>
        </w:rPr>
        <w:t>Safeguarding Policy</w:t>
      </w:r>
    </w:p>
    <w:p w14:paraId="6C2A7611" w14:textId="77777777" w:rsidR="00D938F5" w:rsidRPr="002C71BD" w:rsidRDefault="00D938F5" w:rsidP="00D938F5">
      <w:pPr>
        <w:spacing w:after="0" w:line="240" w:lineRule="auto"/>
        <w:rPr>
          <w:rFonts w:ascii="Arial" w:hAnsi="Arial" w:cs="Arial"/>
        </w:rPr>
      </w:pPr>
    </w:p>
    <w:p w14:paraId="34004BA9" w14:textId="0B0B21C5" w:rsidR="00D938F5" w:rsidRPr="002C71BD" w:rsidRDefault="00D938F5" w:rsidP="00D938F5">
      <w:pPr>
        <w:spacing w:after="0" w:line="240" w:lineRule="auto"/>
        <w:rPr>
          <w:rFonts w:ascii="Arial" w:hAnsi="Arial" w:cs="Arial"/>
        </w:rPr>
      </w:pPr>
      <w:r w:rsidRPr="002C71BD">
        <w:rPr>
          <w:rFonts w:ascii="Arial" w:hAnsi="Arial" w:cs="Arial"/>
        </w:rPr>
        <w:t xml:space="preserve">This policy applies to all staff, including senior managers and the board of trustees, paid staff, volunteers and sessional workers, agency staff, students or anyone working on behalf of </w:t>
      </w:r>
      <w:r w:rsidR="002C71BD">
        <w:rPr>
          <w:rFonts w:ascii="Arial" w:hAnsi="Arial" w:cs="Arial"/>
        </w:rPr>
        <w:t>Friends of Guys Marsh Prison (FOGM)</w:t>
      </w:r>
    </w:p>
    <w:p w14:paraId="0A635203" w14:textId="77777777" w:rsidR="00034B1F" w:rsidRPr="002C71BD" w:rsidRDefault="00034B1F" w:rsidP="00D938F5">
      <w:pPr>
        <w:spacing w:after="0" w:line="240" w:lineRule="auto"/>
        <w:rPr>
          <w:rFonts w:ascii="Arial" w:hAnsi="Arial" w:cs="Arial"/>
        </w:rPr>
      </w:pPr>
    </w:p>
    <w:p w14:paraId="1F4DF8BC" w14:textId="77777777" w:rsidR="00034B1F" w:rsidRPr="002C71BD" w:rsidRDefault="00034B1F" w:rsidP="00034B1F">
      <w:pPr>
        <w:spacing w:after="0" w:line="240" w:lineRule="auto"/>
        <w:rPr>
          <w:rFonts w:ascii="Arial" w:hAnsi="Arial" w:cs="Arial"/>
          <w:b/>
        </w:rPr>
      </w:pPr>
      <w:r w:rsidRPr="002C71BD">
        <w:rPr>
          <w:rFonts w:ascii="Arial" w:hAnsi="Arial" w:cs="Arial"/>
          <w:b/>
        </w:rPr>
        <w:t>A Vulnerable Adult</w:t>
      </w:r>
    </w:p>
    <w:p w14:paraId="0D4C0E41" w14:textId="77777777" w:rsidR="00034B1F" w:rsidRPr="002C71BD" w:rsidRDefault="00034B1F" w:rsidP="00034B1F">
      <w:pPr>
        <w:spacing w:after="0" w:line="240" w:lineRule="auto"/>
        <w:rPr>
          <w:rFonts w:ascii="Arial" w:hAnsi="Arial" w:cs="Arial"/>
        </w:rPr>
      </w:pPr>
    </w:p>
    <w:p w14:paraId="39CB91CE" w14:textId="77777777" w:rsidR="00034B1F" w:rsidRPr="002C71BD" w:rsidRDefault="00034B1F" w:rsidP="00034B1F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2C71BD">
        <w:rPr>
          <w:rFonts w:ascii="Arial" w:eastAsia="Times New Roman" w:hAnsi="Arial" w:cs="Arial"/>
          <w:lang w:eastAsia="en-GB"/>
        </w:rPr>
        <w:t xml:space="preserve">This relates to an adult who meets the following three key tests: </w:t>
      </w:r>
    </w:p>
    <w:p w14:paraId="51A55C88" w14:textId="77777777" w:rsidR="00034B1F" w:rsidRPr="002C71BD" w:rsidRDefault="00034B1F" w:rsidP="00034B1F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4FDBBF4C" w14:textId="77777777" w:rsidR="00034B1F" w:rsidRPr="002C71BD" w:rsidRDefault="00034B1F" w:rsidP="00034B1F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lang w:eastAsia="en-GB"/>
        </w:rPr>
      </w:pPr>
      <w:r w:rsidRPr="002C71BD">
        <w:rPr>
          <w:rFonts w:ascii="Arial" w:eastAsia="Times New Roman" w:hAnsi="Arial" w:cs="Arial"/>
          <w:lang w:eastAsia="en-GB"/>
        </w:rPr>
        <w:t>The adult has needs for care and support (whether or not the local authority is meeting any of those needs</w:t>
      </w:r>
      <w:proofErr w:type="gramStart"/>
      <w:r w:rsidRPr="002C71BD">
        <w:rPr>
          <w:rFonts w:ascii="Arial" w:eastAsia="Times New Roman" w:hAnsi="Arial" w:cs="Arial"/>
          <w:lang w:eastAsia="en-GB"/>
        </w:rPr>
        <w:t>);</w:t>
      </w:r>
      <w:proofErr w:type="gramEnd"/>
    </w:p>
    <w:p w14:paraId="3C46A40C" w14:textId="5B0749EB" w:rsidR="00034B1F" w:rsidRPr="002C71BD" w:rsidRDefault="00034B1F" w:rsidP="00034B1F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lang w:eastAsia="en-GB"/>
        </w:rPr>
      </w:pPr>
      <w:r w:rsidRPr="002C71BD">
        <w:rPr>
          <w:rFonts w:ascii="Arial" w:eastAsia="Times New Roman" w:hAnsi="Arial" w:cs="Arial"/>
          <w:lang w:eastAsia="en-GB"/>
        </w:rPr>
        <w:t xml:space="preserve">The adult is experiencing, or at risk of, abuse or </w:t>
      </w:r>
      <w:r w:rsidR="00E707DD" w:rsidRPr="002C71BD">
        <w:rPr>
          <w:rFonts w:ascii="Arial" w:eastAsia="Times New Roman" w:hAnsi="Arial" w:cs="Arial"/>
          <w:lang w:eastAsia="en-GB"/>
        </w:rPr>
        <w:t>neglect.</w:t>
      </w:r>
    </w:p>
    <w:p w14:paraId="7D10273D" w14:textId="77777777" w:rsidR="00034B1F" w:rsidRPr="002C71BD" w:rsidRDefault="00034B1F" w:rsidP="00034B1F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lang w:eastAsia="en-GB"/>
        </w:rPr>
      </w:pPr>
      <w:r w:rsidRPr="002C71BD">
        <w:rPr>
          <w:rFonts w:ascii="Arial" w:eastAsia="Times New Roman" w:hAnsi="Arial" w:cs="Arial"/>
          <w:lang w:eastAsia="en-GB"/>
        </w:rPr>
        <w:t xml:space="preserve">As a result of their care and support needs, the adult is unable to protect themselves from either the risk of, or the experience of abuse or neglect. </w:t>
      </w:r>
    </w:p>
    <w:p w14:paraId="6FBE48EB" w14:textId="77777777" w:rsidR="00D938F5" w:rsidRPr="002C71BD" w:rsidRDefault="00D938F5" w:rsidP="00D938F5">
      <w:pPr>
        <w:spacing w:after="0" w:line="240" w:lineRule="auto"/>
        <w:rPr>
          <w:rFonts w:ascii="Arial" w:hAnsi="Arial" w:cs="Arial"/>
        </w:rPr>
      </w:pPr>
    </w:p>
    <w:p w14:paraId="72003FA7" w14:textId="77777777" w:rsidR="00D938F5" w:rsidRPr="002C71BD" w:rsidRDefault="00D938F5" w:rsidP="00D938F5">
      <w:pPr>
        <w:spacing w:after="0" w:line="240" w:lineRule="auto"/>
        <w:rPr>
          <w:rFonts w:ascii="Arial" w:hAnsi="Arial" w:cs="Arial"/>
          <w:b/>
        </w:rPr>
      </w:pPr>
      <w:r w:rsidRPr="002C71BD">
        <w:rPr>
          <w:rFonts w:ascii="Arial" w:hAnsi="Arial" w:cs="Arial"/>
          <w:b/>
        </w:rPr>
        <w:t>The purpose of this policy:</w:t>
      </w:r>
    </w:p>
    <w:p w14:paraId="0E96D33F" w14:textId="77777777" w:rsidR="00D938F5" w:rsidRPr="002C71BD" w:rsidRDefault="00D938F5" w:rsidP="00D938F5">
      <w:pPr>
        <w:spacing w:after="0" w:line="240" w:lineRule="auto"/>
        <w:rPr>
          <w:rFonts w:ascii="Arial" w:hAnsi="Arial" w:cs="Arial"/>
        </w:rPr>
      </w:pPr>
    </w:p>
    <w:p w14:paraId="4B32C8D1" w14:textId="70663380" w:rsidR="00252CE4" w:rsidRPr="002C71BD" w:rsidRDefault="00252CE4" w:rsidP="00252CE4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en-GB"/>
        </w:rPr>
      </w:pPr>
      <w:r w:rsidRPr="002C71BD">
        <w:rPr>
          <w:rFonts w:ascii="Arial" w:eastAsia="Times New Roman" w:hAnsi="Arial" w:cs="Arial"/>
          <w:lang w:eastAsia="en-GB"/>
        </w:rPr>
        <w:t xml:space="preserve">to outline the duty and responsibility of staff, volunteers and trustees working on behalf of the organisation in relation to Safeguarding Vulnerable </w:t>
      </w:r>
      <w:r w:rsidR="00E707DD" w:rsidRPr="002C71BD">
        <w:rPr>
          <w:rFonts w:ascii="Arial" w:eastAsia="Times New Roman" w:hAnsi="Arial" w:cs="Arial"/>
          <w:lang w:eastAsia="en-GB"/>
        </w:rPr>
        <w:t>Adults.</w:t>
      </w:r>
      <w:r w:rsidRPr="002C71BD">
        <w:rPr>
          <w:rFonts w:ascii="Arial" w:eastAsia="Times New Roman" w:hAnsi="Arial" w:cs="Arial"/>
          <w:lang w:eastAsia="en-GB"/>
        </w:rPr>
        <w:t xml:space="preserve"> </w:t>
      </w:r>
    </w:p>
    <w:p w14:paraId="764EC4DA" w14:textId="77777777" w:rsidR="00D938F5" w:rsidRPr="002C71BD" w:rsidRDefault="00D938F5" w:rsidP="00D938F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C71BD">
        <w:rPr>
          <w:rFonts w:ascii="Arial" w:hAnsi="Arial" w:cs="Arial"/>
        </w:rPr>
        <w:t>to provide staff and volunteers with the overarching principles that guide our approach to sa</w:t>
      </w:r>
      <w:r w:rsidR="00252CE4" w:rsidRPr="002C71BD">
        <w:rPr>
          <w:rFonts w:ascii="Arial" w:hAnsi="Arial" w:cs="Arial"/>
        </w:rPr>
        <w:t>feguarding vulnerable adults.</w:t>
      </w:r>
    </w:p>
    <w:p w14:paraId="46E2D19C" w14:textId="77777777" w:rsidR="00D938F5" w:rsidRPr="002C71BD" w:rsidRDefault="00D938F5" w:rsidP="00D938F5">
      <w:pPr>
        <w:spacing w:after="0" w:line="240" w:lineRule="auto"/>
        <w:rPr>
          <w:rFonts w:ascii="Arial" w:hAnsi="Arial" w:cs="Arial"/>
        </w:rPr>
      </w:pPr>
    </w:p>
    <w:p w14:paraId="0690359A" w14:textId="209BE2D0" w:rsidR="00034B1F" w:rsidRPr="002C71BD" w:rsidRDefault="002C71BD" w:rsidP="00034B1F">
      <w:pPr>
        <w:spacing w:after="0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hAnsi="Arial" w:cs="Arial"/>
        </w:rPr>
        <w:t>FOGM</w:t>
      </w:r>
      <w:r w:rsidR="00D938F5" w:rsidRPr="002C71BD">
        <w:rPr>
          <w:rFonts w:ascii="Arial" w:hAnsi="Arial" w:cs="Arial"/>
        </w:rPr>
        <w:t xml:space="preserve"> believes that a </w:t>
      </w:r>
      <w:r w:rsidR="00252CE4" w:rsidRPr="002C71BD">
        <w:rPr>
          <w:rFonts w:ascii="Arial" w:hAnsi="Arial" w:cs="Arial"/>
        </w:rPr>
        <w:t>vulnerable adult</w:t>
      </w:r>
      <w:r w:rsidR="00D938F5" w:rsidRPr="002C71BD">
        <w:rPr>
          <w:rFonts w:ascii="Arial" w:hAnsi="Arial" w:cs="Arial"/>
        </w:rPr>
        <w:t xml:space="preserve"> should never experience abuse of any kind. </w:t>
      </w:r>
      <w:r w:rsidR="00252CE4" w:rsidRPr="002C71BD">
        <w:rPr>
          <w:rFonts w:ascii="Arial" w:eastAsia="Times New Roman" w:hAnsi="Arial" w:cs="Arial"/>
          <w:lang w:eastAsia="en-GB"/>
        </w:rPr>
        <w:t>All adults have the right to be safe from harm and must be able to live free from fear of abuse, neglect and exploitation.</w:t>
      </w:r>
    </w:p>
    <w:p w14:paraId="656505F2" w14:textId="77777777" w:rsidR="00034B1F" w:rsidRPr="002C71BD" w:rsidRDefault="00034B1F" w:rsidP="00034B1F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6FA20D2C" w14:textId="77777777" w:rsidR="00D938F5" w:rsidRPr="002C71BD" w:rsidRDefault="00D938F5" w:rsidP="00D938F5">
      <w:pPr>
        <w:spacing w:after="0" w:line="240" w:lineRule="auto"/>
        <w:rPr>
          <w:rFonts w:ascii="Arial" w:hAnsi="Arial" w:cs="Arial"/>
          <w:b/>
        </w:rPr>
      </w:pPr>
      <w:r w:rsidRPr="002C71BD">
        <w:rPr>
          <w:rFonts w:ascii="Arial" w:hAnsi="Arial" w:cs="Arial"/>
          <w:b/>
        </w:rPr>
        <w:t xml:space="preserve">Legal </w:t>
      </w:r>
      <w:r w:rsidR="007356E4" w:rsidRPr="002C71BD">
        <w:rPr>
          <w:rFonts w:ascii="Arial" w:hAnsi="Arial" w:cs="Arial"/>
          <w:b/>
        </w:rPr>
        <w:t xml:space="preserve">Guidance </w:t>
      </w:r>
      <w:r w:rsidR="0016618D" w:rsidRPr="002C71BD">
        <w:rPr>
          <w:rFonts w:ascii="Arial" w:hAnsi="Arial" w:cs="Arial"/>
          <w:b/>
        </w:rPr>
        <w:t>F</w:t>
      </w:r>
      <w:r w:rsidRPr="002C71BD">
        <w:rPr>
          <w:rFonts w:ascii="Arial" w:hAnsi="Arial" w:cs="Arial"/>
          <w:b/>
        </w:rPr>
        <w:t>ramework</w:t>
      </w:r>
    </w:p>
    <w:p w14:paraId="36E03F48" w14:textId="77777777" w:rsidR="00D938F5" w:rsidRPr="002C71BD" w:rsidRDefault="00D938F5" w:rsidP="00D938F5">
      <w:pPr>
        <w:spacing w:after="0" w:line="240" w:lineRule="auto"/>
        <w:rPr>
          <w:rFonts w:ascii="Arial" w:hAnsi="Arial" w:cs="Arial"/>
        </w:rPr>
      </w:pPr>
    </w:p>
    <w:p w14:paraId="53E86F04" w14:textId="4C67DA05" w:rsidR="00D938F5" w:rsidRPr="002C71BD" w:rsidRDefault="00D938F5" w:rsidP="00D938F5">
      <w:pPr>
        <w:spacing w:after="0" w:line="240" w:lineRule="auto"/>
        <w:rPr>
          <w:rFonts w:ascii="Arial" w:hAnsi="Arial" w:cs="Arial"/>
        </w:rPr>
      </w:pPr>
      <w:r w:rsidRPr="002C71BD">
        <w:rPr>
          <w:rFonts w:ascii="Arial" w:hAnsi="Arial" w:cs="Arial"/>
        </w:rPr>
        <w:t xml:space="preserve">This policy has been drawn up </w:t>
      </w:r>
      <w:r w:rsidR="002C71BD" w:rsidRPr="002C71BD">
        <w:rPr>
          <w:rFonts w:ascii="Arial" w:hAnsi="Arial" w:cs="Arial"/>
        </w:rPr>
        <w:t>based on</w:t>
      </w:r>
      <w:r w:rsidRPr="002C71BD">
        <w:rPr>
          <w:rFonts w:ascii="Arial" w:hAnsi="Arial" w:cs="Arial"/>
        </w:rPr>
        <w:t xml:space="preserve"> law and guidance that </w:t>
      </w:r>
      <w:r w:rsidR="00252CE4" w:rsidRPr="002C71BD">
        <w:rPr>
          <w:rFonts w:ascii="Arial" w:hAnsi="Arial" w:cs="Arial"/>
        </w:rPr>
        <w:t>safeguards vulnerable adults</w:t>
      </w:r>
      <w:r w:rsidRPr="002C71BD">
        <w:rPr>
          <w:rFonts w:ascii="Arial" w:hAnsi="Arial" w:cs="Arial"/>
        </w:rPr>
        <w:t>:</w:t>
      </w:r>
    </w:p>
    <w:p w14:paraId="16F7DFB2" w14:textId="77777777" w:rsidR="00D938F5" w:rsidRPr="002C71BD" w:rsidRDefault="00D938F5" w:rsidP="00D938F5">
      <w:pPr>
        <w:spacing w:after="0" w:line="240" w:lineRule="auto"/>
        <w:rPr>
          <w:rFonts w:ascii="Arial" w:hAnsi="Arial" w:cs="Arial"/>
        </w:rPr>
      </w:pPr>
    </w:p>
    <w:p w14:paraId="3E4D7114" w14:textId="77777777" w:rsidR="00D938F5" w:rsidRPr="002C71BD" w:rsidRDefault="00252CE4" w:rsidP="007356E4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rPr>
          <w:rFonts w:ascii="Arial" w:hAnsi="Arial" w:cs="Arial"/>
        </w:rPr>
      </w:pPr>
      <w:r w:rsidRPr="002C71BD">
        <w:rPr>
          <w:rFonts w:ascii="Arial" w:hAnsi="Arial" w:cs="Arial"/>
        </w:rPr>
        <w:t>Care</w:t>
      </w:r>
      <w:r w:rsidR="00D938F5" w:rsidRPr="002C71BD">
        <w:rPr>
          <w:rFonts w:ascii="Arial" w:hAnsi="Arial" w:cs="Arial"/>
        </w:rPr>
        <w:t xml:space="preserve"> Act 1989 </w:t>
      </w:r>
      <w:r w:rsidRPr="002C71BD">
        <w:rPr>
          <w:rFonts w:ascii="Arial" w:hAnsi="Arial" w:cs="Arial"/>
        </w:rPr>
        <w:t>(including Clause 45 “supply of information”)</w:t>
      </w:r>
    </w:p>
    <w:p w14:paraId="3BF7D5B2" w14:textId="4209AC0F" w:rsidR="00D938F5" w:rsidRPr="002C71BD" w:rsidRDefault="00D938F5" w:rsidP="007356E4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rPr>
          <w:rFonts w:ascii="Arial" w:hAnsi="Arial" w:cs="Arial"/>
        </w:rPr>
      </w:pPr>
      <w:r w:rsidRPr="002C71BD">
        <w:rPr>
          <w:rFonts w:ascii="Arial" w:hAnsi="Arial" w:cs="Arial"/>
        </w:rPr>
        <w:t>Data Protection Act 1998</w:t>
      </w:r>
      <w:r w:rsidR="00A82F54" w:rsidRPr="002C71BD">
        <w:rPr>
          <w:rFonts w:ascii="Arial" w:hAnsi="Arial" w:cs="Arial"/>
        </w:rPr>
        <w:t xml:space="preserve"> and General Data Protection Regulation </w:t>
      </w:r>
      <w:r w:rsidR="002C71BD" w:rsidRPr="002C71BD">
        <w:rPr>
          <w:rFonts w:ascii="Arial" w:hAnsi="Arial" w:cs="Arial"/>
        </w:rPr>
        <w:t>GDPR (</w:t>
      </w:r>
      <w:r w:rsidR="00A82F54" w:rsidRPr="002C71BD">
        <w:rPr>
          <w:rFonts w:ascii="Arial" w:hAnsi="Arial" w:cs="Arial"/>
        </w:rPr>
        <w:t xml:space="preserve">to apply from 25 May 2018)  </w:t>
      </w:r>
      <w:r w:rsidRPr="002C71BD">
        <w:rPr>
          <w:rFonts w:ascii="Arial" w:hAnsi="Arial" w:cs="Arial"/>
        </w:rPr>
        <w:t xml:space="preserve"> </w:t>
      </w:r>
    </w:p>
    <w:p w14:paraId="2DCDE7CE" w14:textId="77777777" w:rsidR="00252CE4" w:rsidRPr="002C71BD" w:rsidRDefault="00977731" w:rsidP="007356E4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rPr>
          <w:rFonts w:ascii="Arial" w:hAnsi="Arial" w:cs="Arial"/>
        </w:rPr>
      </w:pPr>
      <w:r w:rsidRPr="002C71BD">
        <w:rPr>
          <w:rFonts w:ascii="Arial" w:eastAsia="Times New Roman" w:hAnsi="Arial" w:cs="Arial"/>
          <w:lang w:eastAsia="en-GB"/>
        </w:rPr>
        <w:t>Freedom of</w:t>
      </w:r>
      <w:r w:rsidR="00252CE4" w:rsidRPr="002C71BD">
        <w:rPr>
          <w:rFonts w:ascii="Arial" w:eastAsia="Times New Roman" w:hAnsi="Arial" w:cs="Arial"/>
          <w:lang w:eastAsia="en-GB"/>
        </w:rPr>
        <w:t xml:space="preserve"> Information Act 2000</w:t>
      </w:r>
    </w:p>
    <w:p w14:paraId="4F429104" w14:textId="77777777" w:rsidR="00D938F5" w:rsidRPr="002C71BD" w:rsidRDefault="00D938F5" w:rsidP="00252CE4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rPr>
          <w:rFonts w:ascii="Arial" w:hAnsi="Arial" w:cs="Arial"/>
        </w:rPr>
      </w:pPr>
      <w:r w:rsidRPr="002C71BD">
        <w:rPr>
          <w:rFonts w:ascii="Arial" w:hAnsi="Arial" w:cs="Arial"/>
        </w:rPr>
        <w:t>Human Rights Act 1998</w:t>
      </w:r>
    </w:p>
    <w:p w14:paraId="47C235B9" w14:textId="77777777" w:rsidR="00034B1F" w:rsidRPr="002C71BD" w:rsidRDefault="00D938F5" w:rsidP="005953ED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rPr>
          <w:rFonts w:ascii="Arial" w:hAnsi="Arial" w:cs="Arial"/>
        </w:rPr>
      </w:pPr>
      <w:r w:rsidRPr="002C71BD">
        <w:rPr>
          <w:rFonts w:ascii="Arial" w:hAnsi="Arial" w:cs="Arial"/>
        </w:rPr>
        <w:t xml:space="preserve">Sexual Offences Act 2003 </w:t>
      </w:r>
    </w:p>
    <w:p w14:paraId="0093C9EF" w14:textId="77777777" w:rsidR="00D938F5" w:rsidRPr="002C71BD" w:rsidRDefault="001122F6" w:rsidP="007356E4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rPr>
          <w:rFonts w:ascii="Arial" w:hAnsi="Arial" w:cs="Arial"/>
        </w:rPr>
      </w:pPr>
      <w:r w:rsidRPr="002C71BD">
        <w:rPr>
          <w:rFonts w:ascii="Arial" w:hAnsi="Arial" w:cs="Arial"/>
        </w:rPr>
        <w:t>Children &amp; Families Act 2014</w:t>
      </w:r>
    </w:p>
    <w:p w14:paraId="40B6937E" w14:textId="77777777" w:rsidR="00D938F5" w:rsidRPr="002C71BD" w:rsidRDefault="00D938F5" w:rsidP="007356E4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rPr>
          <w:rFonts w:ascii="Arial" w:hAnsi="Arial" w:cs="Arial"/>
        </w:rPr>
      </w:pPr>
      <w:r w:rsidRPr="002C71BD">
        <w:rPr>
          <w:rFonts w:ascii="Arial" w:hAnsi="Arial" w:cs="Arial"/>
        </w:rPr>
        <w:t xml:space="preserve">Protection of Freedoms Act 2012 </w:t>
      </w:r>
    </w:p>
    <w:p w14:paraId="37450F0F" w14:textId="77777777" w:rsidR="007356E4" w:rsidRPr="002C71BD" w:rsidRDefault="00D938F5" w:rsidP="00252CE4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rPr>
          <w:rFonts w:ascii="Arial" w:hAnsi="Arial" w:cs="Arial"/>
        </w:rPr>
      </w:pPr>
      <w:r w:rsidRPr="002C71BD">
        <w:rPr>
          <w:rFonts w:ascii="Arial" w:hAnsi="Arial" w:cs="Arial"/>
        </w:rPr>
        <w:t>P</w:t>
      </w:r>
      <w:r w:rsidR="007356E4" w:rsidRPr="002C71BD">
        <w:rPr>
          <w:rFonts w:ascii="Arial" w:hAnsi="Arial" w:cs="Arial"/>
        </w:rPr>
        <w:t>revent</w:t>
      </w:r>
      <w:r w:rsidRPr="002C71BD">
        <w:rPr>
          <w:rFonts w:ascii="Arial" w:hAnsi="Arial" w:cs="Arial"/>
        </w:rPr>
        <w:t xml:space="preserve"> Duty Guidance </w:t>
      </w:r>
      <w:r w:rsidR="007356E4" w:rsidRPr="002C71BD">
        <w:rPr>
          <w:rFonts w:ascii="Arial" w:hAnsi="Arial" w:cs="Arial"/>
        </w:rPr>
        <w:t>2015</w:t>
      </w:r>
    </w:p>
    <w:p w14:paraId="6F5F7FEC" w14:textId="77777777" w:rsidR="00252CE4" w:rsidRPr="002C71BD" w:rsidRDefault="00252CE4" w:rsidP="00252CE4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rPr>
          <w:rFonts w:ascii="Arial" w:hAnsi="Arial" w:cs="Arial"/>
        </w:rPr>
      </w:pPr>
      <w:r w:rsidRPr="002C71BD">
        <w:rPr>
          <w:rFonts w:ascii="Arial" w:hAnsi="Arial" w:cs="Arial"/>
        </w:rPr>
        <w:t>The Dorset Safeguarding Adults Board Protection Policy, Protocols &amp; Guidance</w:t>
      </w:r>
      <w:r w:rsidR="00034B1F" w:rsidRPr="002C71BD">
        <w:rPr>
          <w:rFonts w:ascii="Arial" w:hAnsi="Arial" w:cs="Arial"/>
        </w:rPr>
        <w:t xml:space="preserve"> 2015</w:t>
      </w:r>
    </w:p>
    <w:p w14:paraId="3DBB79E5" w14:textId="77777777" w:rsidR="00977731" w:rsidRPr="002C71BD" w:rsidRDefault="00252CE4" w:rsidP="00252CE4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en-GB"/>
        </w:rPr>
      </w:pPr>
      <w:r w:rsidRPr="002C71BD">
        <w:rPr>
          <w:rFonts w:ascii="Arial" w:eastAsia="Times New Roman" w:hAnsi="Arial" w:cs="Arial"/>
          <w:lang w:eastAsia="en-GB"/>
        </w:rPr>
        <w:t>Ment</w:t>
      </w:r>
      <w:r w:rsidR="00977731" w:rsidRPr="002C71BD">
        <w:rPr>
          <w:rFonts w:ascii="Arial" w:eastAsia="Times New Roman" w:hAnsi="Arial" w:cs="Arial"/>
          <w:lang w:eastAsia="en-GB"/>
        </w:rPr>
        <w:t>al Capacity Act 2005</w:t>
      </w:r>
    </w:p>
    <w:p w14:paraId="5C401517" w14:textId="77777777" w:rsidR="00977731" w:rsidRPr="002C71BD" w:rsidRDefault="00977731" w:rsidP="00977731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en-GB"/>
        </w:rPr>
      </w:pPr>
      <w:r w:rsidRPr="002C71BD">
        <w:rPr>
          <w:rFonts w:ascii="Arial" w:eastAsia="Times New Roman" w:hAnsi="Arial" w:cs="Arial"/>
          <w:lang w:eastAsia="en-GB"/>
        </w:rPr>
        <w:t xml:space="preserve">Deprivation of Liberty Safeguards, Code of Practice2008 </w:t>
      </w:r>
    </w:p>
    <w:p w14:paraId="2175F776" w14:textId="77777777" w:rsidR="00252CE4" w:rsidRPr="002C71BD" w:rsidRDefault="00252CE4" w:rsidP="00977731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en-GB"/>
        </w:rPr>
      </w:pPr>
      <w:r w:rsidRPr="002C71BD">
        <w:rPr>
          <w:rFonts w:ascii="Arial" w:eastAsia="Times New Roman" w:hAnsi="Arial" w:cs="Arial"/>
          <w:lang w:eastAsia="en-GB"/>
        </w:rPr>
        <w:t>Public Interest Disclosure Act 1998</w:t>
      </w:r>
    </w:p>
    <w:p w14:paraId="45A3371E" w14:textId="77777777" w:rsidR="00BB6997" w:rsidRPr="002C71BD" w:rsidRDefault="00BB6997" w:rsidP="00977731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en-GB"/>
        </w:rPr>
      </w:pPr>
      <w:r w:rsidRPr="002C71BD">
        <w:rPr>
          <w:rFonts w:ascii="Arial" w:eastAsia="Times New Roman" w:hAnsi="Arial" w:cs="Arial"/>
          <w:lang w:eastAsia="en-GB"/>
        </w:rPr>
        <w:t>Equality Act 2010</w:t>
      </w:r>
    </w:p>
    <w:p w14:paraId="21865E28" w14:textId="77777777" w:rsidR="00252CE4" w:rsidRPr="002C71BD" w:rsidRDefault="00252CE4" w:rsidP="00977731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en-GB"/>
        </w:rPr>
      </w:pPr>
      <w:r w:rsidRPr="002C71BD">
        <w:rPr>
          <w:rFonts w:ascii="Arial" w:eastAsia="Times New Roman" w:hAnsi="Arial" w:cs="Arial"/>
          <w:lang w:eastAsia="en-GB"/>
        </w:rPr>
        <w:t xml:space="preserve">Safeguarding </w:t>
      </w:r>
      <w:r w:rsidR="00977731" w:rsidRPr="002C71BD">
        <w:rPr>
          <w:rFonts w:ascii="Arial" w:eastAsia="Times New Roman" w:hAnsi="Arial" w:cs="Arial"/>
          <w:lang w:eastAsia="en-GB"/>
        </w:rPr>
        <w:t>Vulnerable Groups Act 2006</w:t>
      </w:r>
    </w:p>
    <w:p w14:paraId="3AD6D95B" w14:textId="77777777" w:rsidR="00FD7A7D" w:rsidRPr="002C71BD" w:rsidRDefault="00FD7A7D" w:rsidP="00D938F5">
      <w:pPr>
        <w:spacing w:after="0" w:line="240" w:lineRule="auto"/>
        <w:rPr>
          <w:rFonts w:ascii="Arial" w:hAnsi="Arial" w:cs="Arial"/>
        </w:rPr>
      </w:pPr>
    </w:p>
    <w:p w14:paraId="7E5CAF5F" w14:textId="77777777" w:rsidR="002C71BD" w:rsidRDefault="002C71BD" w:rsidP="00D938F5">
      <w:pPr>
        <w:spacing w:after="0" w:line="240" w:lineRule="auto"/>
        <w:rPr>
          <w:rFonts w:ascii="Arial" w:hAnsi="Arial" w:cs="Arial"/>
          <w:b/>
        </w:rPr>
      </w:pPr>
    </w:p>
    <w:p w14:paraId="5F5D5412" w14:textId="081A91EC" w:rsidR="00D938F5" w:rsidRPr="002C71BD" w:rsidRDefault="00D938F5" w:rsidP="00D938F5">
      <w:pPr>
        <w:spacing w:after="0" w:line="240" w:lineRule="auto"/>
        <w:rPr>
          <w:rFonts w:ascii="Arial" w:hAnsi="Arial" w:cs="Arial"/>
          <w:b/>
        </w:rPr>
      </w:pPr>
      <w:r w:rsidRPr="002C71BD">
        <w:rPr>
          <w:rFonts w:ascii="Arial" w:hAnsi="Arial" w:cs="Arial"/>
          <w:b/>
        </w:rPr>
        <w:t xml:space="preserve">This policy should be read alongside our policies </w:t>
      </w:r>
      <w:r w:rsidR="00A21A7D" w:rsidRPr="002C71BD">
        <w:rPr>
          <w:rFonts w:ascii="Arial" w:hAnsi="Arial" w:cs="Arial"/>
          <w:b/>
        </w:rPr>
        <w:t>&amp;</w:t>
      </w:r>
      <w:r w:rsidRPr="002C71BD">
        <w:rPr>
          <w:rFonts w:ascii="Arial" w:hAnsi="Arial" w:cs="Arial"/>
          <w:b/>
        </w:rPr>
        <w:t xml:space="preserve"> procedures on:</w:t>
      </w:r>
    </w:p>
    <w:p w14:paraId="1A6F127B" w14:textId="77777777" w:rsidR="00D938F5" w:rsidRPr="002C71BD" w:rsidRDefault="00D938F5" w:rsidP="00D938F5">
      <w:pPr>
        <w:spacing w:after="0" w:line="240" w:lineRule="auto"/>
        <w:rPr>
          <w:rFonts w:ascii="Arial" w:hAnsi="Arial" w:cs="Arial"/>
        </w:rPr>
      </w:pPr>
    </w:p>
    <w:p w14:paraId="1452AC30" w14:textId="77777777" w:rsidR="00D938F5" w:rsidRPr="002C71BD" w:rsidRDefault="007356E4" w:rsidP="007356E4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2C71BD">
        <w:rPr>
          <w:rFonts w:ascii="Arial" w:hAnsi="Arial" w:cs="Arial"/>
        </w:rPr>
        <w:t xml:space="preserve">Code of conduct for staff </w:t>
      </w:r>
      <w:r w:rsidR="00D938F5" w:rsidRPr="002C71BD">
        <w:rPr>
          <w:rFonts w:ascii="Arial" w:hAnsi="Arial" w:cs="Arial"/>
        </w:rPr>
        <w:t>and volunteers</w:t>
      </w:r>
    </w:p>
    <w:p w14:paraId="3A571DF4" w14:textId="2676E040" w:rsidR="00D938F5" w:rsidRPr="002C71BD" w:rsidRDefault="002C71BD" w:rsidP="007356E4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Equality &amp; Diversity</w:t>
      </w:r>
    </w:p>
    <w:p w14:paraId="3B24DF8D" w14:textId="77777777" w:rsidR="00D938F5" w:rsidRPr="002C71BD" w:rsidRDefault="00D938F5" w:rsidP="007356E4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2C71BD">
        <w:rPr>
          <w:rFonts w:ascii="Arial" w:hAnsi="Arial" w:cs="Arial"/>
        </w:rPr>
        <w:t>Complaints</w:t>
      </w:r>
    </w:p>
    <w:p w14:paraId="08348089" w14:textId="3985B538" w:rsidR="00D938F5" w:rsidRDefault="00D938F5" w:rsidP="007356E4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2C71BD">
        <w:rPr>
          <w:rFonts w:ascii="Arial" w:hAnsi="Arial" w:cs="Arial"/>
        </w:rPr>
        <w:t>Health and safety</w:t>
      </w:r>
    </w:p>
    <w:p w14:paraId="5985ECA3" w14:textId="1A9F577F" w:rsidR="002C71BD" w:rsidRDefault="002C71BD" w:rsidP="007356E4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Safeguarding children in-conjunction with Barnardo’s (Playworker)</w:t>
      </w:r>
    </w:p>
    <w:p w14:paraId="6DEC569C" w14:textId="37E4DC86" w:rsidR="002C71BD" w:rsidRPr="002C71BD" w:rsidRDefault="002C71BD" w:rsidP="007356E4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Governance documents issues by HMP Guys Marsh</w:t>
      </w:r>
    </w:p>
    <w:p w14:paraId="179A162D" w14:textId="77777777" w:rsidR="00D938F5" w:rsidRPr="002C71BD" w:rsidRDefault="00D938F5" w:rsidP="00D938F5">
      <w:pPr>
        <w:spacing w:after="0" w:line="240" w:lineRule="auto"/>
        <w:rPr>
          <w:rFonts w:ascii="Arial" w:hAnsi="Arial" w:cs="Arial"/>
        </w:rPr>
      </w:pPr>
    </w:p>
    <w:p w14:paraId="0D516DF4" w14:textId="77777777" w:rsidR="00034B1F" w:rsidRPr="002C71BD" w:rsidRDefault="00034B1F" w:rsidP="0033122E">
      <w:pPr>
        <w:tabs>
          <w:tab w:val="left" w:pos="1222"/>
        </w:tabs>
        <w:ind w:left="360"/>
        <w:rPr>
          <w:rFonts w:ascii="Arial" w:eastAsia="Verdana" w:hAnsi="Arial" w:cs="Arial"/>
        </w:rPr>
      </w:pPr>
      <w:r w:rsidRPr="002C71BD">
        <w:rPr>
          <w:rFonts w:ascii="Arial" w:hAnsi="Arial" w:cs="Arial"/>
          <w:b/>
          <w:spacing w:val="-1"/>
        </w:rPr>
        <w:t>K</w:t>
      </w:r>
      <w:r w:rsidR="0033122E" w:rsidRPr="002C71BD">
        <w:rPr>
          <w:rFonts w:ascii="Arial" w:hAnsi="Arial" w:cs="Arial"/>
          <w:b/>
          <w:spacing w:val="-1"/>
        </w:rPr>
        <w:t>ey</w:t>
      </w:r>
      <w:r w:rsidRPr="002C71BD">
        <w:rPr>
          <w:rFonts w:ascii="Arial" w:hAnsi="Arial" w:cs="Arial"/>
          <w:b/>
          <w:spacing w:val="-12"/>
        </w:rPr>
        <w:t xml:space="preserve"> </w:t>
      </w:r>
      <w:r w:rsidR="0033122E" w:rsidRPr="002C71BD">
        <w:rPr>
          <w:rFonts w:ascii="Arial" w:hAnsi="Arial" w:cs="Arial"/>
          <w:b/>
          <w:spacing w:val="-1"/>
        </w:rPr>
        <w:t>Principles</w:t>
      </w:r>
    </w:p>
    <w:p w14:paraId="07F3E690" w14:textId="77777777" w:rsidR="00034B1F" w:rsidRPr="002C71BD" w:rsidRDefault="00034B1F" w:rsidP="00034B1F">
      <w:pPr>
        <w:pStyle w:val="BodyText"/>
        <w:tabs>
          <w:tab w:val="left" w:pos="1289"/>
        </w:tabs>
        <w:ind w:left="280" w:firstLine="0"/>
        <w:rPr>
          <w:rFonts w:ascii="Arial" w:hAnsi="Arial" w:cs="Arial"/>
          <w:sz w:val="22"/>
          <w:szCs w:val="22"/>
          <w:lang w:val="en-GB"/>
        </w:rPr>
      </w:pPr>
      <w:r w:rsidRPr="002C71BD">
        <w:rPr>
          <w:rFonts w:ascii="Arial" w:hAnsi="Arial" w:cs="Arial"/>
          <w:spacing w:val="-1"/>
          <w:sz w:val="22"/>
          <w:szCs w:val="22"/>
          <w:lang w:val="en-GB"/>
        </w:rPr>
        <w:t>The</w:t>
      </w:r>
      <w:r w:rsidRPr="002C71BD">
        <w:rPr>
          <w:rFonts w:ascii="Arial" w:hAnsi="Arial" w:cs="Arial"/>
          <w:spacing w:val="-8"/>
          <w:sz w:val="22"/>
          <w:szCs w:val="22"/>
          <w:lang w:val="en-GB"/>
        </w:rPr>
        <w:t xml:space="preserve"> </w:t>
      </w:r>
      <w:r w:rsidRPr="002C71BD">
        <w:rPr>
          <w:rFonts w:ascii="Arial" w:hAnsi="Arial" w:cs="Arial"/>
          <w:sz w:val="22"/>
          <w:szCs w:val="22"/>
          <w:lang w:val="en-GB"/>
        </w:rPr>
        <w:t>Care</w:t>
      </w:r>
      <w:r w:rsidRPr="002C71BD">
        <w:rPr>
          <w:rFonts w:ascii="Arial" w:hAnsi="Arial" w:cs="Arial"/>
          <w:spacing w:val="-5"/>
          <w:sz w:val="22"/>
          <w:szCs w:val="22"/>
          <w:lang w:val="en-GB"/>
        </w:rPr>
        <w:t xml:space="preserve"> </w:t>
      </w:r>
      <w:r w:rsidRPr="002C71BD">
        <w:rPr>
          <w:rFonts w:ascii="Arial" w:hAnsi="Arial" w:cs="Arial"/>
          <w:sz w:val="22"/>
          <w:szCs w:val="22"/>
          <w:lang w:val="en-GB"/>
        </w:rPr>
        <w:t>Act</w:t>
      </w:r>
      <w:r w:rsidRPr="002C71BD">
        <w:rPr>
          <w:rFonts w:ascii="Arial" w:hAnsi="Arial" w:cs="Arial"/>
          <w:spacing w:val="-7"/>
          <w:sz w:val="22"/>
          <w:szCs w:val="22"/>
          <w:lang w:val="en-GB"/>
        </w:rPr>
        <w:t xml:space="preserve"> </w:t>
      </w:r>
      <w:r w:rsidRPr="002C71BD">
        <w:rPr>
          <w:rFonts w:ascii="Arial" w:hAnsi="Arial" w:cs="Arial"/>
          <w:sz w:val="22"/>
          <w:szCs w:val="22"/>
          <w:lang w:val="en-GB"/>
        </w:rPr>
        <w:t>2014</w:t>
      </w:r>
      <w:r w:rsidRPr="002C71BD">
        <w:rPr>
          <w:rFonts w:ascii="Arial" w:hAnsi="Arial" w:cs="Arial"/>
          <w:spacing w:val="-3"/>
          <w:sz w:val="22"/>
          <w:szCs w:val="22"/>
          <w:lang w:val="en-GB"/>
        </w:rPr>
        <w:t xml:space="preserve"> </w:t>
      </w:r>
      <w:r w:rsidRPr="002C71BD">
        <w:rPr>
          <w:rFonts w:ascii="Arial" w:hAnsi="Arial" w:cs="Arial"/>
          <w:sz w:val="22"/>
          <w:szCs w:val="22"/>
          <w:lang w:val="en-GB"/>
        </w:rPr>
        <w:t>and</w:t>
      </w:r>
      <w:r w:rsidRPr="002C71BD">
        <w:rPr>
          <w:rFonts w:ascii="Arial" w:hAnsi="Arial" w:cs="Arial"/>
          <w:spacing w:val="-4"/>
          <w:sz w:val="22"/>
          <w:szCs w:val="22"/>
          <w:lang w:val="en-GB"/>
        </w:rPr>
        <w:t xml:space="preserve"> </w:t>
      </w:r>
      <w:r w:rsidRPr="002C71BD">
        <w:rPr>
          <w:rFonts w:ascii="Arial" w:hAnsi="Arial" w:cs="Arial"/>
          <w:sz w:val="22"/>
          <w:szCs w:val="22"/>
          <w:lang w:val="en-GB"/>
        </w:rPr>
        <w:t>the</w:t>
      </w:r>
      <w:r w:rsidRPr="002C71BD">
        <w:rPr>
          <w:rFonts w:ascii="Arial" w:hAnsi="Arial" w:cs="Arial"/>
          <w:spacing w:val="-8"/>
          <w:sz w:val="22"/>
          <w:szCs w:val="22"/>
          <w:lang w:val="en-GB"/>
        </w:rPr>
        <w:t xml:space="preserve"> </w:t>
      </w:r>
      <w:r w:rsidRPr="002C71BD">
        <w:rPr>
          <w:rFonts w:ascii="Arial" w:hAnsi="Arial" w:cs="Arial"/>
          <w:spacing w:val="-1"/>
          <w:sz w:val="22"/>
          <w:szCs w:val="22"/>
          <w:lang w:val="en-GB"/>
        </w:rPr>
        <w:t>Care</w:t>
      </w:r>
      <w:r w:rsidRPr="002C71BD">
        <w:rPr>
          <w:rFonts w:ascii="Arial" w:hAnsi="Arial" w:cs="Arial"/>
          <w:spacing w:val="-8"/>
          <w:sz w:val="22"/>
          <w:szCs w:val="22"/>
          <w:lang w:val="en-GB"/>
        </w:rPr>
        <w:t xml:space="preserve"> </w:t>
      </w:r>
      <w:r w:rsidRPr="002C71BD">
        <w:rPr>
          <w:rFonts w:ascii="Arial" w:hAnsi="Arial" w:cs="Arial"/>
          <w:sz w:val="22"/>
          <w:szCs w:val="22"/>
          <w:lang w:val="en-GB"/>
        </w:rPr>
        <w:t>Act</w:t>
      </w:r>
      <w:r w:rsidRPr="002C71BD">
        <w:rPr>
          <w:rFonts w:ascii="Arial" w:hAnsi="Arial" w:cs="Arial"/>
          <w:spacing w:val="-6"/>
          <w:sz w:val="22"/>
          <w:szCs w:val="22"/>
          <w:lang w:val="en-GB"/>
        </w:rPr>
        <w:t xml:space="preserve"> </w:t>
      </w:r>
      <w:r w:rsidRPr="002C71BD">
        <w:rPr>
          <w:rFonts w:ascii="Arial" w:hAnsi="Arial" w:cs="Arial"/>
          <w:sz w:val="22"/>
          <w:szCs w:val="22"/>
          <w:lang w:val="en-GB"/>
        </w:rPr>
        <w:t>guidance</w:t>
      </w:r>
      <w:r w:rsidRPr="002C71BD">
        <w:rPr>
          <w:rFonts w:ascii="Arial" w:hAnsi="Arial" w:cs="Arial"/>
          <w:spacing w:val="-8"/>
          <w:sz w:val="22"/>
          <w:szCs w:val="22"/>
          <w:lang w:val="en-GB"/>
        </w:rPr>
        <w:t xml:space="preserve"> </w:t>
      </w:r>
      <w:r w:rsidRPr="002C71BD">
        <w:rPr>
          <w:rFonts w:ascii="Arial" w:hAnsi="Arial" w:cs="Arial"/>
          <w:spacing w:val="-1"/>
          <w:sz w:val="22"/>
          <w:szCs w:val="22"/>
          <w:lang w:val="en-GB"/>
        </w:rPr>
        <w:t>set</w:t>
      </w:r>
      <w:r w:rsidRPr="002C71BD">
        <w:rPr>
          <w:rFonts w:ascii="Arial" w:hAnsi="Arial" w:cs="Arial"/>
          <w:spacing w:val="-5"/>
          <w:sz w:val="22"/>
          <w:szCs w:val="22"/>
          <w:lang w:val="en-GB"/>
        </w:rPr>
        <w:t xml:space="preserve"> </w:t>
      </w:r>
      <w:r w:rsidRPr="002C71BD">
        <w:rPr>
          <w:rFonts w:ascii="Arial" w:hAnsi="Arial" w:cs="Arial"/>
          <w:spacing w:val="-1"/>
          <w:sz w:val="22"/>
          <w:szCs w:val="22"/>
          <w:lang w:val="en-GB"/>
        </w:rPr>
        <w:t>out</w:t>
      </w:r>
      <w:r w:rsidRPr="002C71BD">
        <w:rPr>
          <w:rFonts w:ascii="Arial" w:hAnsi="Arial" w:cs="Arial"/>
          <w:spacing w:val="-5"/>
          <w:sz w:val="22"/>
          <w:szCs w:val="22"/>
          <w:lang w:val="en-GB"/>
        </w:rPr>
        <w:t xml:space="preserve"> </w:t>
      </w:r>
      <w:r w:rsidRPr="002C71BD">
        <w:rPr>
          <w:rFonts w:ascii="Arial" w:hAnsi="Arial" w:cs="Arial"/>
          <w:sz w:val="22"/>
          <w:szCs w:val="22"/>
          <w:lang w:val="en-GB"/>
        </w:rPr>
        <w:t>statutory</w:t>
      </w:r>
      <w:r w:rsidRPr="002C71BD">
        <w:rPr>
          <w:rFonts w:ascii="Arial" w:hAnsi="Arial" w:cs="Arial"/>
          <w:spacing w:val="-5"/>
          <w:sz w:val="22"/>
          <w:szCs w:val="22"/>
          <w:lang w:val="en-GB"/>
        </w:rPr>
        <w:t xml:space="preserve"> </w:t>
      </w:r>
      <w:r w:rsidRPr="002C71BD">
        <w:rPr>
          <w:rFonts w:ascii="Arial" w:hAnsi="Arial" w:cs="Arial"/>
          <w:sz w:val="22"/>
          <w:szCs w:val="22"/>
          <w:lang w:val="en-GB"/>
        </w:rPr>
        <w:t>requirements</w:t>
      </w:r>
      <w:r w:rsidRPr="002C71BD">
        <w:rPr>
          <w:rFonts w:ascii="Arial" w:hAnsi="Arial" w:cs="Arial"/>
          <w:spacing w:val="-7"/>
          <w:sz w:val="22"/>
          <w:szCs w:val="22"/>
          <w:lang w:val="en-GB"/>
        </w:rPr>
        <w:t xml:space="preserve"> </w:t>
      </w:r>
      <w:r w:rsidRPr="002C71BD">
        <w:rPr>
          <w:rFonts w:ascii="Arial" w:hAnsi="Arial" w:cs="Arial"/>
          <w:sz w:val="22"/>
          <w:szCs w:val="22"/>
          <w:lang w:val="en-GB"/>
        </w:rPr>
        <w:t>to</w:t>
      </w:r>
      <w:r w:rsidRPr="002C71BD">
        <w:rPr>
          <w:rFonts w:ascii="Arial" w:hAnsi="Arial" w:cs="Arial"/>
          <w:spacing w:val="-5"/>
          <w:sz w:val="22"/>
          <w:szCs w:val="22"/>
          <w:lang w:val="en-GB"/>
        </w:rPr>
        <w:t xml:space="preserve"> </w:t>
      </w:r>
      <w:r w:rsidRPr="002C71BD">
        <w:rPr>
          <w:rFonts w:ascii="Arial" w:hAnsi="Arial" w:cs="Arial"/>
          <w:sz w:val="22"/>
          <w:szCs w:val="22"/>
          <w:lang w:val="en-GB"/>
        </w:rPr>
        <w:t>develop</w:t>
      </w:r>
      <w:r w:rsidRPr="002C71BD">
        <w:rPr>
          <w:rFonts w:ascii="Arial" w:hAnsi="Arial" w:cs="Arial"/>
          <w:spacing w:val="-6"/>
          <w:sz w:val="22"/>
          <w:szCs w:val="22"/>
          <w:lang w:val="en-GB"/>
        </w:rPr>
        <w:t xml:space="preserve"> </w:t>
      </w:r>
      <w:r w:rsidRPr="002C71BD">
        <w:rPr>
          <w:rFonts w:ascii="Arial" w:hAnsi="Arial" w:cs="Arial"/>
          <w:sz w:val="22"/>
          <w:szCs w:val="22"/>
          <w:lang w:val="en-GB"/>
        </w:rPr>
        <w:t>and</w:t>
      </w:r>
      <w:r w:rsidRPr="002C71BD">
        <w:rPr>
          <w:rFonts w:ascii="Arial" w:hAnsi="Arial" w:cs="Arial"/>
          <w:spacing w:val="34"/>
          <w:w w:val="99"/>
          <w:sz w:val="22"/>
          <w:szCs w:val="22"/>
          <w:lang w:val="en-GB"/>
        </w:rPr>
        <w:t xml:space="preserve"> </w:t>
      </w:r>
      <w:r w:rsidRPr="002C71BD">
        <w:rPr>
          <w:rFonts w:ascii="Arial" w:hAnsi="Arial" w:cs="Arial"/>
          <w:spacing w:val="-1"/>
          <w:sz w:val="22"/>
          <w:szCs w:val="22"/>
          <w:lang w:val="en-GB"/>
        </w:rPr>
        <w:t>assess</w:t>
      </w:r>
      <w:r w:rsidRPr="002C71BD">
        <w:rPr>
          <w:rFonts w:ascii="Arial" w:hAnsi="Arial" w:cs="Arial"/>
          <w:spacing w:val="-8"/>
          <w:sz w:val="22"/>
          <w:szCs w:val="22"/>
          <w:lang w:val="en-GB"/>
        </w:rPr>
        <w:t xml:space="preserve"> </w:t>
      </w:r>
      <w:r w:rsidRPr="002C71BD">
        <w:rPr>
          <w:rFonts w:ascii="Arial" w:hAnsi="Arial" w:cs="Arial"/>
          <w:sz w:val="22"/>
          <w:szCs w:val="22"/>
          <w:lang w:val="en-GB"/>
        </w:rPr>
        <w:t>the</w:t>
      </w:r>
      <w:r w:rsidRPr="002C71BD">
        <w:rPr>
          <w:rFonts w:ascii="Arial" w:hAnsi="Arial" w:cs="Arial"/>
          <w:spacing w:val="-8"/>
          <w:sz w:val="22"/>
          <w:szCs w:val="22"/>
          <w:lang w:val="en-GB"/>
        </w:rPr>
        <w:t xml:space="preserve"> </w:t>
      </w:r>
      <w:r w:rsidRPr="002C71BD">
        <w:rPr>
          <w:rFonts w:ascii="Arial" w:hAnsi="Arial" w:cs="Arial"/>
          <w:spacing w:val="-1"/>
          <w:sz w:val="22"/>
          <w:szCs w:val="22"/>
          <w:lang w:val="en-GB"/>
        </w:rPr>
        <w:t>effectiveness</w:t>
      </w:r>
      <w:r w:rsidRPr="002C71BD">
        <w:rPr>
          <w:rFonts w:ascii="Arial" w:hAnsi="Arial" w:cs="Arial"/>
          <w:spacing w:val="-7"/>
          <w:sz w:val="22"/>
          <w:szCs w:val="22"/>
          <w:lang w:val="en-GB"/>
        </w:rPr>
        <w:t xml:space="preserve"> </w:t>
      </w:r>
      <w:r w:rsidRPr="002C71BD">
        <w:rPr>
          <w:rFonts w:ascii="Arial" w:hAnsi="Arial" w:cs="Arial"/>
          <w:spacing w:val="-1"/>
          <w:sz w:val="22"/>
          <w:szCs w:val="22"/>
          <w:lang w:val="en-GB"/>
        </w:rPr>
        <w:t>of</w:t>
      </w:r>
      <w:r w:rsidRPr="002C71BD">
        <w:rPr>
          <w:rFonts w:ascii="Arial" w:hAnsi="Arial" w:cs="Arial"/>
          <w:spacing w:val="-8"/>
          <w:sz w:val="22"/>
          <w:szCs w:val="22"/>
          <w:lang w:val="en-GB"/>
        </w:rPr>
        <w:t xml:space="preserve"> </w:t>
      </w:r>
      <w:r w:rsidRPr="002C71BD">
        <w:rPr>
          <w:rFonts w:ascii="Arial" w:hAnsi="Arial" w:cs="Arial"/>
          <w:sz w:val="22"/>
          <w:szCs w:val="22"/>
          <w:lang w:val="en-GB"/>
        </w:rPr>
        <w:t>safeguarding</w:t>
      </w:r>
      <w:r w:rsidRPr="002C71BD">
        <w:rPr>
          <w:rFonts w:ascii="Arial" w:hAnsi="Arial" w:cs="Arial"/>
          <w:spacing w:val="-8"/>
          <w:sz w:val="22"/>
          <w:szCs w:val="22"/>
          <w:lang w:val="en-GB"/>
        </w:rPr>
        <w:t xml:space="preserve"> </w:t>
      </w:r>
      <w:r w:rsidRPr="002C71BD">
        <w:rPr>
          <w:rFonts w:ascii="Arial" w:hAnsi="Arial" w:cs="Arial"/>
          <w:spacing w:val="-1"/>
          <w:sz w:val="22"/>
          <w:szCs w:val="22"/>
          <w:lang w:val="en-GB"/>
        </w:rPr>
        <w:t>arrangements</w:t>
      </w:r>
      <w:r w:rsidRPr="002C71BD">
        <w:rPr>
          <w:rFonts w:ascii="Arial" w:hAnsi="Arial" w:cs="Arial"/>
          <w:spacing w:val="-7"/>
          <w:sz w:val="22"/>
          <w:szCs w:val="22"/>
          <w:lang w:val="en-GB"/>
        </w:rPr>
        <w:t xml:space="preserve"> </w:t>
      </w:r>
      <w:r w:rsidRPr="002C71BD">
        <w:rPr>
          <w:rFonts w:ascii="Arial" w:hAnsi="Arial" w:cs="Arial"/>
          <w:sz w:val="22"/>
          <w:szCs w:val="22"/>
          <w:lang w:val="en-GB"/>
        </w:rPr>
        <w:t>founded</w:t>
      </w:r>
      <w:r w:rsidRPr="002C71BD">
        <w:rPr>
          <w:rFonts w:ascii="Arial" w:hAnsi="Arial" w:cs="Arial"/>
          <w:spacing w:val="-9"/>
          <w:sz w:val="22"/>
          <w:szCs w:val="22"/>
          <w:lang w:val="en-GB"/>
        </w:rPr>
        <w:t xml:space="preserve"> </w:t>
      </w:r>
      <w:r w:rsidRPr="002C71BD">
        <w:rPr>
          <w:rFonts w:ascii="Arial" w:hAnsi="Arial" w:cs="Arial"/>
          <w:spacing w:val="-1"/>
          <w:sz w:val="22"/>
          <w:szCs w:val="22"/>
          <w:lang w:val="en-GB"/>
        </w:rPr>
        <w:t>on</w:t>
      </w:r>
      <w:r w:rsidRPr="002C71BD">
        <w:rPr>
          <w:rFonts w:ascii="Arial" w:hAnsi="Arial" w:cs="Arial"/>
          <w:spacing w:val="-6"/>
          <w:sz w:val="22"/>
          <w:szCs w:val="22"/>
          <w:lang w:val="en-GB"/>
        </w:rPr>
        <w:t xml:space="preserve"> </w:t>
      </w:r>
      <w:r w:rsidRPr="002C71BD">
        <w:rPr>
          <w:rFonts w:ascii="Arial" w:hAnsi="Arial" w:cs="Arial"/>
          <w:sz w:val="22"/>
          <w:szCs w:val="22"/>
          <w:lang w:val="en-GB"/>
        </w:rPr>
        <w:t>six</w:t>
      </w:r>
      <w:r w:rsidRPr="002C71BD">
        <w:rPr>
          <w:rFonts w:ascii="Arial" w:hAnsi="Arial" w:cs="Arial"/>
          <w:spacing w:val="-9"/>
          <w:sz w:val="22"/>
          <w:szCs w:val="22"/>
          <w:lang w:val="en-GB"/>
        </w:rPr>
        <w:t xml:space="preserve"> </w:t>
      </w:r>
      <w:r w:rsidRPr="002C71BD">
        <w:rPr>
          <w:rFonts w:ascii="Arial" w:hAnsi="Arial" w:cs="Arial"/>
          <w:spacing w:val="-1"/>
          <w:sz w:val="22"/>
          <w:szCs w:val="22"/>
          <w:lang w:val="en-GB"/>
        </w:rPr>
        <w:t>key</w:t>
      </w:r>
      <w:r w:rsidRPr="002C71BD">
        <w:rPr>
          <w:rFonts w:ascii="Arial" w:hAnsi="Arial" w:cs="Arial"/>
          <w:spacing w:val="-8"/>
          <w:sz w:val="22"/>
          <w:szCs w:val="22"/>
          <w:lang w:val="en-GB"/>
        </w:rPr>
        <w:t xml:space="preserve"> </w:t>
      </w:r>
      <w:r w:rsidRPr="002C71BD">
        <w:rPr>
          <w:rFonts w:ascii="Arial" w:hAnsi="Arial" w:cs="Arial"/>
          <w:sz w:val="22"/>
          <w:szCs w:val="22"/>
          <w:lang w:val="en-GB"/>
        </w:rPr>
        <w:t>principles:</w:t>
      </w:r>
    </w:p>
    <w:p w14:paraId="32E0C947" w14:textId="77777777" w:rsidR="00034B1F" w:rsidRPr="002C71BD" w:rsidRDefault="00034B1F" w:rsidP="00034B1F">
      <w:pPr>
        <w:pStyle w:val="BodyText"/>
        <w:tabs>
          <w:tab w:val="left" w:pos="1289"/>
        </w:tabs>
        <w:ind w:left="280" w:firstLine="0"/>
        <w:rPr>
          <w:rFonts w:ascii="Arial" w:hAnsi="Arial" w:cs="Arial"/>
          <w:sz w:val="22"/>
          <w:szCs w:val="22"/>
          <w:lang w:val="en-GB"/>
        </w:rPr>
      </w:pPr>
    </w:p>
    <w:p w14:paraId="74966DA6" w14:textId="77777777" w:rsidR="00034B1F" w:rsidRPr="002C71BD" w:rsidRDefault="00034B1F" w:rsidP="0033122E">
      <w:pPr>
        <w:pStyle w:val="BodyText"/>
        <w:numPr>
          <w:ilvl w:val="0"/>
          <w:numId w:val="12"/>
        </w:numPr>
        <w:rPr>
          <w:rFonts w:ascii="Arial" w:hAnsi="Arial" w:cs="Arial"/>
          <w:sz w:val="22"/>
          <w:szCs w:val="22"/>
          <w:lang w:val="en-GB"/>
        </w:rPr>
      </w:pPr>
      <w:r w:rsidRPr="002C71BD">
        <w:rPr>
          <w:rFonts w:ascii="Arial" w:hAnsi="Arial" w:cs="Arial"/>
          <w:b/>
          <w:bCs/>
          <w:sz w:val="22"/>
          <w:szCs w:val="22"/>
          <w:lang w:val="en-GB"/>
        </w:rPr>
        <w:t>Empowerment</w:t>
      </w:r>
      <w:r w:rsidRPr="002C71BD">
        <w:rPr>
          <w:rFonts w:ascii="Arial" w:hAnsi="Arial" w:cs="Arial"/>
          <w:b/>
          <w:bCs/>
          <w:spacing w:val="-7"/>
          <w:sz w:val="22"/>
          <w:szCs w:val="22"/>
          <w:lang w:val="en-GB"/>
        </w:rPr>
        <w:t xml:space="preserve"> </w:t>
      </w:r>
      <w:r w:rsidRPr="002C71BD">
        <w:rPr>
          <w:rFonts w:ascii="Arial" w:hAnsi="Arial" w:cs="Arial"/>
          <w:sz w:val="22"/>
          <w:szCs w:val="22"/>
          <w:lang w:val="en-GB"/>
        </w:rPr>
        <w:t>–</w:t>
      </w:r>
      <w:r w:rsidRPr="002C71BD">
        <w:rPr>
          <w:rFonts w:ascii="Arial" w:hAnsi="Arial" w:cs="Arial"/>
          <w:spacing w:val="-9"/>
          <w:sz w:val="22"/>
          <w:szCs w:val="22"/>
          <w:lang w:val="en-GB"/>
        </w:rPr>
        <w:t xml:space="preserve"> </w:t>
      </w:r>
      <w:r w:rsidR="0033122E" w:rsidRPr="002C71BD">
        <w:rPr>
          <w:rFonts w:ascii="Arial" w:hAnsi="Arial" w:cs="Arial"/>
          <w:sz w:val="22"/>
          <w:szCs w:val="22"/>
          <w:lang w:val="en-GB"/>
        </w:rPr>
        <w:t>presumption of person led decisions and informed consent.</w:t>
      </w:r>
    </w:p>
    <w:p w14:paraId="49F976BC" w14:textId="77777777" w:rsidR="00034B1F" w:rsidRPr="002C71BD" w:rsidRDefault="00034B1F" w:rsidP="0033122E">
      <w:pPr>
        <w:pStyle w:val="BodyText"/>
        <w:numPr>
          <w:ilvl w:val="0"/>
          <w:numId w:val="12"/>
        </w:numPr>
        <w:rPr>
          <w:rFonts w:ascii="Arial" w:hAnsi="Arial" w:cs="Arial"/>
          <w:sz w:val="22"/>
          <w:szCs w:val="22"/>
          <w:lang w:val="en-GB"/>
        </w:rPr>
      </w:pPr>
      <w:r w:rsidRPr="002C71BD">
        <w:rPr>
          <w:rFonts w:ascii="Arial" w:hAnsi="Arial" w:cs="Arial"/>
          <w:b/>
          <w:bCs/>
          <w:sz w:val="22"/>
          <w:szCs w:val="22"/>
          <w:lang w:val="en-GB"/>
        </w:rPr>
        <w:t>Prevention</w:t>
      </w:r>
      <w:r w:rsidRPr="002C71BD">
        <w:rPr>
          <w:rFonts w:ascii="Arial" w:hAnsi="Arial" w:cs="Arial"/>
          <w:b/>
          <w:bCs/>
          <w:spacing w:val="-5"/>
          <w:sz w:val="22"/>
          <w:szCs w:val="22"/>
          <w:lang w:val="en-GB"/>
        </w:rPr>
        <w:t xml:space="preserve"> </w:t>
      </w:r>
      <w:r w:rsidRPr="002C71BD">
        <w:rPr>
          <w:rFonts w:ascii="Arial" w:hAnsi="Arial" w:cs="Arial"/>
          <w:sz w:val="22"/>
          <w:szCs w:val="22"/>
          <w:lang w:val="en-GB"/>
        </w:rPr>
        <w:t>–</w:t>
      </w:r>
      <w:r w:rsidRPr="002C71BD">
        <w:rPr>
          <w:rFonts w:ascii="Arial" w:hAnsi="Arial" w:cs="Arial"/>
          <w:spacing w:val="-6"/>
          <w:sz w:val="22"/>
          <w:szCs w:val="22"/>
          <w:lang w:val="en-GB"/>
        </w:rPr>
        <w:t xml:space="preserve"> </w:t>
      </w:r>
      <w:r w:rsidRPr="002C71BD">
        <w:rPr>
          <w:rFonts w:ascii="Arial" w:hAnsi="Arial" w:cs="Arial"/>
          <w:spacing w:val="1"/>
          <w:sz w:val="22"/>
          <w:szCs w:val="22"/>
          <w:lang w:val="en-GB"/>
        </w:rPr>
        <w:t>it</w:t>
      </w:r>
      <w:r w:rsidRPr="002C71BD">
        <w:rPr>
          <w:rFonts w:ascii="Arial" w:hAnsi="Arial" w:cs="Arial"/>
          <w:spacing w:val="-6"/>
          <w:sz w:val="22"/>
          <w:szCs w:val="22"/>
          <w:lang w:val="en-GB"/>
        </w:rPr>
        <w:t xml:space="preserve"> </w:t>
      </w:r>
      <w:r w:rsidRPr="002C71BD">
        <w:rPr>
          <w:rFonts w:ascii="Arial" w:hAnsi="Arial" w:cs="Arial"/>
          <w:spacing w:val="1"/>
          <w:sz w:val="22"/>
          <w:szCs w:val="22"/>
          <w:lang w:val="en-GB"/>
        </w:rPr>
        <w:t>is</w:t>
      </w:r>
      <w:r w:rsidRPr="002C71BD">
        <w:rPr>
          <w:rFonts w:ascii="Arial" w:hAnsi="Arial" w:cs="Arial"/>
          <w:spacing w:val="-8"/>
          <w:sz w:val="22"/>
          <w:szCs w:val="22"/>
          <w:lang w:val="en-GB"/>
        </w:rPr>
        <w:t xml:space="preserve"> </w:t>
      </w:r>
      <w:r w:rsidRPr="002C71BD">
        <w:rPr>
          <w:rFonts w:ascii="Arial" w:hAnsi="Arial" w:cs="Arial"/>
          <w:spacing w:val="-1"/>
          <w:sz w:val="22"/>
          <w:szCs w:val="22"/>
          <w:lang w:val="en-GB"/>
        </w:rPr>
        <w:t>better</w:t>
      </w:r>
      <w:r w:rsidRPr="002C71BD">
        <w:rPr>
          <w:rFonts w:ascii="Arial" w:hAnsi="Arial" w:cs="Arial"/>
          <w:spacing w:val="-6"/>
          <w:sz w:val="22"/>
          <w:szCs w:val="22"/>
          <w:lang w:val="en-GB"/>
        </w:rPr>
        <w:t xml:space="preserve"> </w:t>
      </w:r>
      <w:r w:rsidRPr="002C71BD">
        <w:rPr>
          <w:rFonts w:ascii="Arial" w:hAnsi="Arial" w:cs="Arial"/>
          <w:sz w:val="22"/>
          <w:szCs w:val="22"/>
          <w:lang w:val="en-GB"/>
        </w:rPr>
        <w:t>to</w:t>
      </w:r>
      <w:r w:rsidRPr="002C71BD">
        <w:rPr>
          <w:rFonts w:ascii="Arial" w:hAnsi="Arial" w:cs="Arial"/>
          <w:spacing w:val="-5"/>
          <w:sz w:val="22"/>
          <w:szCs w:val="22"/>
          <w:lang w:val="en-GB"/>
        </w:rPr>
        <w:t xml:space="preserve"> </w:t>
      </w:r>
      <w:proofErr w:type="gramStart"/>
      <w:r w:rsidRPr="002C71BD">
        <w:rPr>
          <w:rFonts w:ascii="Arial" w:hAnsi="Arial" w:cs="Arial"/>
          <w:sz w:val="22"/>
          <w:szCs w:val="22"/>
          <w:lang w:val="en-GB"/>
        </w:rPr>
        <w:t>take</w:t>
      </w:r>
      <w:r w:rsidRPr="002C71BD">
        <w:rPr>
          <w:rFonts w:ascii="Arial" w:hAnsi="Arial" w:cs="Arial"/>
          <w:spacing w:val="-5"/>
          <w:sz w:val="22"/>
          <w:szCs w:val="22"/>
          <w:lang w:val="en-GB"/>
        </w:rPr>
        <w:t xml:space="preserve"> </w:t>
      </w:r>
      <w:r w:rsidRPr="002C71BD">
        <w:rPr>
          <w:rFonts w:ascii="Arial" w:hAnsi="Arial" w:cs="Arial"/>
          <w:sz w:val="22"/>
          <w:szCs w:val="22"/>
          <w:lang w:val="en-GB"/>
        </w:rPr>
        <w:t>action</w:t>
      </w:r>
      <w:proofErr w:type="gramEnd"/>
      <w:r w:rsidRPr="002C71BD">
        <w:rPr>
          <w:rFonts w:ascii="Arial" w:hAnsi="Arial" w:cs="Arial"/>
          <w:spacing w:val="-5"/>
          <w:sz w:val="22"/>
          <w:szCs w:val="22"/>
          <w:lang w:val="en-GB"/>
        </w:rPr>
        <w:t xml:space="preserve"> </w:t>
      </w:r>
      <w:r w:rsidRPr="002C71BD">
        <w:rPr>
          <w:rFonts w:ascii="Arial" w:hAnsi="Arial" w:cs="Arial"/>
          <w:sz w:val="22"/>
          <w:szCs w:val="22"/>
          <w:lang w:val="en-GB"/>
        </w:rPr>
        <w:t>before</w:t>
      </w:r>
      <w:r w:rsidRPr="002C71BD">
        <w:rPr>
          <w:rFonts w:ascii="Arial" w:hAnsi="Arial" w:cs="Arial"/>
          <w:spacing w:val="-4"/>
          <w:sz w:val="22"/>
          <w:szCs w:val="22"/>
          <w:lang w:val="en-GB"/>
        </w:rPr>
        <w:t xml:space="preserve"> </w:t>
      </w:r>
      <w:r w:rsidRPr="002C71BD">
        <w:rPr>
          <w:rFonts w:ascii="Arial" w:hAnsi="Arial" w:cs="Arial"/>
          <w:spacing w:val="-1"/>
          <w:sz w:val="22"/>
          <w:szCs w:val="22"/>
          <w:lang w:val="en-GB"/>
        </w:rPr>
        <w:t>harm</w:t>
      </w:r>
      <w:r w:rsidRPr="002C71BD">
        <w:rPr>
          <w:rFonts w:ascii="Arial" w:hAnsi="Arial" w:cs="Arial"/>
          <w:spacing w:val="-4"/>
          <w:sz w:val="22"/>
          <w:szCs w:val="22"/>
          <w:lang w:val="en-GB"/>
        </w:rPr>
        <w:t xml:space="preserve"> </w:t>
      </w:r>
      <w:r w:rsidRPr="002C71BD">
        <w:rPr>
          <w:rFonts w:ascii="Arial" w:hAnsi="Arial" w:cs="Arial"/>
          <w:spacing w:val="-1"/>
          <w:sz w:val="22"/>
          <w:szCs w:val="22"/>
          <w:lang w:val="en-GB"/>
        </w:rPr>
        <w:t>occurs</w:t>
      </w:r>
    </w:p>
    <w:p w14:paraId="024CE6D6" w14:textId="77777777" w:rsidR="00034B1F" w:rsidRPr="002C71BD" w:rsidRDefault="00034B1F" w:rsidP="0033122E">
      <w:pPr>
        <w:pStyle w:val="BodyText"/>
        <w:numPr>
          <w:ilvl w:val="0"/>
          <w:numId w:val="12"/>
        </w:numPr>
        <w:rPr>
          <w:rFonts w:ascii="Arial" w:eastAsia="Times New Roman" w:hAnsi="Arial" w:cs="Arial"/>
          <w:spacing w:val="30"/>
          <w:w w:val="99"/>
          <w:sz w:val="22"/>
          <w:szCs w:val="22"/>
          <w:lang w:val="en-GB"/>
        </w:rPr>
      </w:pPr>
      <w:r w:rsidRPr="002C71BD">
        <w:rPr>
          <w:rFonts w:ascii="Arial" w:hAnsi="Arial" w:cs="Arial"/>
          <w:b/>
          <w:bCs/>
          <w:sz w:val="22"/>
          <w:szCs w:val="22"/>
          <w:lang w:val="en-GB"/>
        </w:rPr>
        <w:t>Proportionality</w:t>
      </w:r>
      <w:r w:rsidRPr="002C71BD">
        <w:rPr>
          <w:rFonts w:ascii="Arial" w:hAnsi="Arial" w:cs="Arial"/>
          <w:b/>
          <w:bCs/>
          <w:spacing w:val="-6"/>
          <w:sz w:val="22"/>
          <w:szCs w:val="22"/>
          <w:lang w:val="en-GB"/>
        </w:rPr>
        <w:t xml:space="preserve"> </w:t>
      </w:r>
      <w:r w:rsidRPr="002C71BD">
        <w:rPr>
          <w:rFonts w:ascii="Arial" w:hAnsi="Arial" w:cs="Arial"/>
          <w:sz w:val="22"/>
          <w:szCs w:val="22"/>
          <w:lang w:val="en-GB"/>
        </w:rPr>
        <w:t>–</w:t>
      </w:r>
      <w:r w:rsidRPr="002C71BD">
        <w:rPr>
          <w:rFonts w:ascii="Arial" w:hAnsi="Arial" w:cs="Arial"/>
          <w:spacing w:val="-9"/>
          <w:sz w:val="22"/>
          <w:szCs w:val="22"/>
          <w:lang w:val="en-GB"/>
        </w:rPr>
        <w:t xml:space="preserve"> </w:t>
      </w:r>
      <w:r w:rsidR="0033122E" w:rsidRPr="002C71BD">
        <w:rPr>
          <w:rFonts w:ascii="Arial" w:hAnsi="Arial" w:cs="Arial"/>
          <w:spacing w:val="-9"/>
          <w:sz w:val="22"/>
          <w:szCs w:val="22"/>
          <w:lang w:val="en-GB"/>
        </w:rPr>
        <w:t>proportionate and</w:t>
      </w:r>
      <w:r w:rsidRPr="002C71BD">
        <w:rPr>
          <w:rFonts w:ascii="Arial" w:hAnsi="Arial" w:cs="Arial"/>
          <w:spacing w:val="-7"/>
          <w:sz w:val="22"/>
          <w:szCs w:val="22"/>
          <w:lang w:val="en-GB"/>
        </w:rPr>
        <w:t xml:space="preserve"> </w:t>
      </w:r>
      <w:r w:rsidRPr="002C71BD">
        <w:rPr>
          <w:rFonts w:ascii="Arial" w:hAnsi="Arial" w:cs="Arial"/>
          <w:spacing w:val="-1"/>
          <w:sz w:val="22"/>
          <w:szCs w:val="22"/>
          <w:lang w:val="en-GB"/>
        </w:rPr>
        <w:t>least</w:t>
      </w:r>
      <w:r w:rsidRPr="002C71BD">
        <w:rPr>
          <w:rFonts w:ascii="Arial" w:hAnsi="Arial" w:cs="Arial"/>
          <w:spacing w:val="-9"/>
          <w:sz w:val="22"/>
          <w:szCs w:val="22"/>
          <w:lang w:val="en-GB"/>
        </w:rPr>
        <w:t xml:space="preserve"> </w:t>
      </w:r>
      <w:r w:rsidRPr="002C71BD">
        <w:rPr>
          <w:rFonts w:ascii="Arial" w:hAnsi="Arial" w:cs="Arial"/>
          <w:sz w:val="22"/>
          <w:szCs w:val="22"/>
          <w:lang w:val="en-GB"/>
        </w:rPr>
        <w:t>intrusive</w:t>
      </w:r>
      <w:r w:rsidRPr="002C71BD">
        <w:rPr>
          <w:rFonts w:ascii="Arial" w:hAnsi="Arial" w:cs="Arial"/>
          <w:spacing w:val="-9"/>
          <w:sz w:val="22"/>
          <w:szCs w:val="22"/>
          <w:lang w:val="en-GB"/>
        </w:rPr>
        <w:t xml:space="preserve"> </w:t>
      </w:r>
      <w:r w:rsidRPr="002C71BD">
        <w:rPr>
          <w:rFonts w:ascii="Arial" w:hAnsi="Arial" w:cs="Arial"/>
          <w:sz w:val="22"/>
          <w:szCs w:val="22"/>
          <w:lang w:val="en-GB"/>
        </w:rPr>
        <w:t>response</w:t>
      </w:r>
      <w:r w:rsidRPr="002C71BD">
        <w:rPr>
          <w:rFonts w:ascii="Arial" w:hAnsi="Arial" w:cs="Arial"/>
          <w:spacing w:val="-8"/>
          <w:sz w:val="22"/>
          <w:szCs w:val="22"/>
          <w:lang w:val="en-GB"/>
        </w:rPr>
        <w:t xml:space="preserve"> </w:t>
      </w:r>
      <w:r w:rsidRPr="002C71BD">
        <w:rPr>
          <w:rFonts w:ascii="Arial" w:hAnsi="Arial" w:cs="Arial"/>
          <w:sz w:val="22"/>
          <w:szCs w:val="22"/>
          <w:lang w:val="en-GB"/>
        </w:rPr>
        <w:t>appropriate</w:t>
      </w:r>
      <w:r w:rsidRPr="002C71BD">
        <w:rPr>
          <w:rFonts w:ascii="Arial" w:hAnsi="Arial" w:cs="Arial"/>
          <w:spacing w:val="-10"/>
          <w:sz w:val="22"/>
          <w:szCs w:val="22"/>
          <w:lang w:val="en-GB"/>
        </w:rPr>
        <w:t xml:space="preserve"> </w:t>
      </w:r>
      <w:r w:rsidRPr="002C71BD">
        <w:rPr>
          <w:rFonts w:ascii="Arial" w:hAnsi="Arial" w:cs="Arial"/>
          <w:sz w:val="22"/>
          <w:szCs w:val="22"/>
          <w:lang w:val="en-GB"/>
        </w:rPr>
        <w:t>to</w:t>
      </w:r>
      <w:r w:rsidRPr="002C71BD">
        <w:rPr>
          <w:rFonts w:ascii="Arial" w:hAnsi="Arial" w:cs="Arial"/>
          <w:spacing w:val="-9"/>
          <w:sz w:val="22"/>
          <w:szCs w:val="22"/>
          <w:lang w:val="en-GB"/>
        </w:rPr>
        <w:t xml:space="preserve"> </w:t>
      </w:r>
      <w:r w:rsidRPr="002C71BD">
        <w:rPr>
          <w:rFonts w:ascii="Arial" w:hAnsi="Arial" w:cs="Arial"/>
          <w:sz w:val="22"/>
          <w:szCs w:val="22"/>
          <w:lang w:val="en-GB"/>
        </w:rPr>
        <w:t>the</w:t>
      </w:r>
      <w:r w:rsidRPr="002C71BD">
        <w:rPr>
          <w:rFonts w:ascii="Arial" w:hAnsi="Arial" w:cs="Arial"/>
          <w:spacing w:val="-8"/>
          <w:sz w:val="22"/>
          <w:szCs w:val="22"/>
          <w:lang w:val="en-GB"/>
        </w:rPr>
        <w:t xml:space="preserve"> </w:t>
      </w:r>
      <w:r w:rsidRPr="002C71BD">
        <w:rPr>
          <w:rFonts w:ascii="Arial" w:hAnsi="Arial" w:cs="Arial"/>
          <w:sz w:val="22"/>
          <w:szCs w:val="22"/>
          <w:lang w:val="en-GB"/>
        </w:rPr>
        <w:t>risk</w:t>
      </w:r>
      <w:r w:rsidRPr="002C71BD">
        <w:rPr>
          <w:rFonts w:ascii="Arial" w:hAnsi="Arial" w:cs="Arial"/>
          <w:spacing w:val="-9"/>
          <w:sz w:val="22"/>
          <w:szCs w:val="22"/>
          <w:lang w:val="en-GB"/>
        </w:rPr>
        <w:t xml:space="preserve"> </w:t>
      </w:r>
      <w:r w:rsidRPr="002C71BD">
        <w:rPr>
          <w:rFonts w:ascii="Arial" w:hAnsi="Arial" w:cs="Arial"/>
          <w:sz w:val="22"/>
          <w:szCs w:val="22"/>
          <w:lang w:val="en-GB"/>
        </w:rPr>
        <w:t>presented</w:t>
      </w:r>
      <w:r w:rsidRPr="002C71BD">
        <w:rPr>
          <w:rFonts w:ascii="Arial" w:eastAsia="Times New Roman" w:hAnsi="Arial" w:cs="Arial"/>
          <w:spacing w:val="30"/>
          <w:w w:val="99"/>
          <w:sz w:val="22"/>
          <w:szCs w:val="22"/>
          <w:lang w:val="en-GB"/>
        </w:rPr>
        <w:t xml:space="preserve"> </w:t>
      </w:r>
    </w:p>
    <w:p w14:paraId="5B405FBB" w14:textId="77777777" w:rsidR="00034B1F" w:rsidRPr="002C71BD" w:rsidRDefault="00034B1F" w:rsidP="005953ED">
      <w:pPr>
        <w:pStyle w:val="BodyText"/>
        <w:numPr>
          <w:ilvl w:val="0"/>
          <w:numId w:val="12"/>
        </w:numPr>
        <w:rPr>
          <w:rFonts w:ascii="Arial" w:eastAsia="Times New Roman" w:hAnsi="Arial" w:cs="Arial"/>
          <w:spacing w:val="52"/>
          <w:w w:val="99"/>
          <w:sz w:val="22"/>
          <w:szCs w:val="22"/>
          <w:lang w:val="en-GB"/>
        </w:rPr>
      </w:pPr>
      <w:r w:rsidRPr="002C71BD">
        <w:rPr>
          <w:rFonts w:ascii="Arial" w:hAnsi="Arial" w:cs="Arial"/>
          <w:b/>
          <w:bCs/>
          <w:sz w:val="22"/>
          <w:szCs w:val="22"/>
          <w:lang w:val="en-GB"/>
        </w:rPr>
        <w:t>Protection</w:t>
      </w:r>
      <w:r w:rsidRPr="002C71BD">
        <w:rPr>
          <w:rFonts w:ascii="Arial" w:hAnsi="Arial" w:cs="Arial"/>
          <w:b/>
          <w:bCs/>
          <w:spacing w:val="-7"/>
          <w:sz w:val="22"/>
          <w:szCs w:val="22"/>
          <w:lang w:val="en-GB"/>
        </w:rPr>
        <w:t xml:space="preserve"> </w:t>
      </w:r>
      <w:r w:rsidRPr="002C71BD">
        <w:rPr>
          <w:rFonts w:ascii="Arial" w:hAnsi="Arial" w:cs="Arial"/>
          <w:sz w:val="22"/>
          <w:szCs w:val="22"/>
          <w:lang w:val="en-GB"/>
        </w:rPr>
        <w:t>–</w:t>
      </w:r>
      <w:r w:rsidRPr="002C71BD">
        <w:rPr>
          <w:rFonts w:ascii="Arial" w:hAnsi="Arial" w:cs="Arial"/>
          <w:spacing w:val="-5"/>
          <w:sz w:val="22"/>
          <w:szCs w:val="22"/>
          <w:lang w:val="en-GB"/>
        </w:rPr>
        <w:t xml:space="preserve"> </w:t>
      </w:r>
      <w:r w:rsidRPr="002C71BD">
        <w:rPr>
          <w:rFonts w:ascii="Arial" w:hAnsi="Arial" w:cs="Arial"/>
          <w:sz w:val="22"/>
          <w:szCs w:val="22"/>
          <w:lang w:val="en-GB"/>
        </w:rPr>
        <w:t>support</w:t>
      </w:r>
      <w:r w:rsidRPr="002C71BD">
        <w:rPr>
          <w:rFonts w:ascii="Arial" w:hAnsi="Arial" w:cs="Arial"/>
          <w:spacing w:val="-7"/>
          <w:sz w:val="22"/>
          <w:szCs w:val="22"/>
          <w:lang w:val="en-GB"/>
        </w:rPr>
        <w:t xml:space="preserve"> </w:t>
      </w:r>
      <w:r w:rsidRPr="002C71BD">
        <w:rPr>
          <w:rFonts w:ascii="Arial" w:hAnsi="Arial" w:cs="Arial"/>
          <w:spacing w:val="1"/>
          <w:sz w:val="22"/>
          <w:szCs w:val="22"/>
          <w:lang w:val="en-GB"/>
        </w:rPr>
        <w:t>and</w:t>
      </w:r>
      <w:r w:rsidRPr="002C71BD">
        <w:rPr>
          <w:rFonts w:ascii="Arial" w:hAnsi="Arial" w:cs="Arial"/>
          <w:spacing w:val="-7"/>
          <w:sz w:val="22"/>
          <w:szCs w:val="22"/>
          <w:lang w:val="en-GB"/>
        </w:rPr>
        <w:t xml:space="preserve"> </w:t>
      </w:r>
      <w:r w:rsidRPr="002C71BD">
        <w:rPr>
          <w:rFonts w:ascii="Arial" w:hAnsi="Arial" w:cs="Arial"/>
          <w:spacing w:val="-1"/>
          <w:sz w:val="22"/>
          <w:szCs w:val="22"/>
          <w:lang w:val="en-GB"/>
        </w:rPr>
        <w:t>representation</w:t>
      </w:r>
      <w:r w:rsidRPr="002C71BD">
        <w:rPr>
          <w:rFonts w:ascii="Arial" w:hAnsi="Arial" w:cs="Arial"/>
          <w:spacing w:val="-7"/>
          <w:sz w:val="22"/>
          <w:szCs w:val="22"/>
          <w:lang w:val="en-GB"/>
        </w:rPr>
        <w:t xml:space="preserve"> </w:t>
      </w:r>
      <w:r w:rsidRPr="002C71BD">
        <w:rPr>
          <w:rFonts w:ascii="Arial" w:hAnsi="Arial" w:cs="Arial"/>
          <w:sz w:val="22"/>
          <w:szCs w:val="22"/>
          <w:lang w:val="en-GB"/>
        </w:rPr>
        <w:t>for</w:t>
      </w:r>
      <w:r w:rsidRPr="002C71BD">
        <w:rPr>
          <w:rFonts w:ascii="Arial" w:hAnsi="Arial" w:cs="Arial"/>
          <w:spacing w:val="-8"/>
          <w:sz w:val="22"/>
          <w:szCs w:val="22"/>
          <w:lang w:val="en-GB"/>
        </w:rPr>
        <w:t xml:space="preserve"> </w:t>
      </w:r>
      <w:r w:rsidRPr="002C71BD">
        <w:rPr>
          <w:rFonts w:ascii="Arial" w:hAnsi="Arial" w:cs="Arial"/>
          <w:sz w:val="22"/>
          <w:szCs w:val="22"/>
          <w:lang w:val="en-GB"/>
        </w:rPr>
        <w:t>those</w:t>
      </w:r>
      <w:r w:rsidRPr="002C71BD">
        <w:rPr>
          <w:rFonts w:ascii="Arial" w:hAnsi="Arial" w:cs="Arial"/>
          <w:spacing w:val="-9"/>
          <w:sz w:val="22"/>
          <w:szCs w:val="22"/>
          <w:lang w:val="en-GB"/>
        </w:rPr>
        <w:t xml:space="preserve"> </w:t>
      </w:r>
      <w:r w:rsidRPr="002C71BD">
        <w:rPr>
          <w:rFonts w:ascii="Arial" w:hAnsi="Arial" w:cs="Arial"/>
          <w:spacing w:val="1"/>
          <w:sz w:val="22"/>
          <w:szCs w:val="22"/>
          <w:lang w:val="en-GB"/>
        </w:rPr>
        <w:t>in</w:t>
      </w:r>
      <w:r w:rsidRPr="002C71BD">
        <w:rPr>
          <w:rFonts w:ascii="Arial" w:hAnsi="Arial" w:cs="Arial"/>
          <w:spacing w:val="-7"/>
          <w:sz w:val="22"/>
          <w:szCs w:val="22"/>
          <w:lang w:val="en-GB"/>
        </w:rPr>
        <w:t xml:space="preserve"> </w:t>
      </w:r>
      <w:r w:rsidRPr="002C71BD">
        <w:rPr>
          <w:rFonts w:ascii="Arial" w:hAnsi="Arial" w:cs="Arial"/>
          <w:spacing w:val="-1"/>
          <w:sz w:val="22"/>
          <w:szCs w:val="22"/>
          <w:lang w:val="en-GB"/>
        </w:rPr>
        <w:t>greatest</w:t>
      </w:r>
      <w:r w:rsidRPr="002C71BD">
        <w:rPr>
          <w:rFonts w:ascii="Arial" w:hAnsi="Arial" w:cs="Arial"/>
          <w:spacing w:val="-7"/>
          <w:sz w:val="22"/>
          <w:szCs w:val="22"/>
          <w:lang w:val="en-GB"/>
        </w:rPr>
        <w:t xml:space="preserve"> </w:t>
      </w:r>
      <w:r w:rsidRPr="002C71BD">
        <w:rPr>
          <w:rFonts w:ascii="Arial" w:hAnsi="Arial" w:cs="Arial"/>
          <w:spacing w:val="-1"/>
          <w:sz w:val="22"/>
          <w:szCs w:val="22"/>
          <w:lang w:val="en-GB"/>
        </w:rPr>
        <w:t>need</w:t>
      </w:r>
      <w:r w:rsidRPr="002C71BD">
        <w:rPr>
          <w:rFonts w:ascii="Arial" w:eastAsia="Times New Roman" w:hAnsi="Arial" w:cs="Arial"/>
          <w:spacing w:val="52"/>
          <w:w w:val="99"/>
          <w:sz w:val="22"/>
          <w:szCs w:val="22"/>
          <w:lang w:val="en-GB"/>
        </w:rPr>
        <w:t xml:space="preserve"> </w:t>
      </w:r>
    </w:p>
    <w:p w14:paraId="4FA5676B" w14:textId="77777777" w:rsidR="00034B1F" w:rsidRPr="002C71BD" w:rsidRDefault="00034B1F" w:rsidP="0033122E">
      <w:pPr>
        <w:pStyle w:val="BodyText"/>
        <w:numPr>
          <w:ilvl w:val="0"/>
          <w:numId w:val="12"/>
        </w:numPr>
        <w:rPr>
          <w:rFonts w:ascii="Arial" w:hAnsi="Arial" w:cs="Arial"/>
          <w:sz w:val="22"/>
          <w:szCs w:val="22"/>
          <w:lang w:val="en-GB"/>
        </w:rPr>
      </w:pPr>
      <w:r w:rsidRPr="002C71BD">
        <w:rPr>
          <w:rFonts w:ascii="Arial" w:hAnsi="Arial" w:cs="Arial"/>
          <w:b/>
          <w:bCs/>
          <w:spacing w:val="-1"/>
          <w:sz w:val="22"/>
          <w:szCs w:val="22"/>
          <w:lang w:val="en-GB"/>
        </w:rPr>
        <w:t>Partnership</w:t>
      </w:r>
      <w:r w:rsidRPr="002C71BD">
        <w:rPr>
          <w:rFonts w:ascii="Arial" w:hAnsi="Arial" w:cs="Arial"/>
          <w:b/>
          <w:bCs/>
          <w:spacing w:val="-8"/>
          <w:sz w:val="22"/>
          <w:szCs w:val="22"/>
          <w:lang w:val="en-GB"/>
        </w:rPr>
        <w:t xml:space="preserve"> </w:t>
      </w:r>
      <w:r w:rsidRPr="002C71BD">
        <w:rPr>
          <w:rFonts w:ascii="Arial" w:hAnsi="Arial" w:cs="Arial"/>
          <w:sz w:val="22"/>
          <w:szCs w:val="22"/>
          <w:lang w:val="en-GB"/>
        </w:rPr>
        <w:t>–</w:t>
      </w:r>
      <w:r w:rsidRPr="002C71BD">
        <w:rPr>
          <w:rFonts w:ascii="Arial" w:hAnsi="Arial" w:cs="Arial"/>
          <w:spacing w:val="-9"/>
          <w:sz w:val="22"/>
          <w:szCs w:val="22"/>
          <w:lang w:val="en-GB"/>
        </w:rPr>
        <w:t xml:space="preserve"> </w:t>
      </w:r>
      <w:r w:rsidRPr="002C71BD">
        <w:rPr>
          <w:rFonts w:ascii="Arial" w:hAnsi="Arial" w:cs="Arial"/>
          <w:sz w:val="22"/>
          <w:szCs w:val="22"/>
          <w:lang w:val="en-GB"/>
        </w:rPr>
        <w:t>local</w:t>
      </w:r>
      <w:r w:rsidRPr="002C71BD">
        <w:rPr>
          <w:rFonts w:ascii="Arial" w:hAnsi="Arial" w:cs="Arial"/>
          <w:spacing w:val="-7"/>
          <w:sz w:val="22"/>
          <w:szCs w:val="22"/>
          <w:lang w:val="en-GB"/>
        </w:rPr>
        <w:t xml:space="preserve"> </w:t>
      </w:r>
      <w:r w:rsidRPr="002C71BD">
        <w:rPr>
          <w:rFonts w:ascii="Arial" w:hAnsi="Arial" w:cs="Arial"/>
          <w:sz w:val="22"/>
          <w:szCs w:val="22"/>
          <w:lang w:val="en-GB"/>
        </w:rPr>
        <w:t>solutions</w:t>
      </w:r>
      <w:r w:rsidRPr="002C71BD">
        <w:rPr>
          <w:rFonts w:ascii="Arial" w:hAnsi="Arial" w:cs="Arial"/>
          <w:spacing w:val="-10"/>
          <w:sz w:val="22"/>
          <w:szCs w:val="22"/>
          <w:lang w:val="en-GB"/>
        </w:rPr>
        <w:t xml:space="preserve"> </w:t>
      </w:r>
      <w:r w:rsidRPr="002C71BD">
        <w:rPr>
          <w:rFonts w:ascii="Arial" w:hAnsi="Arial" w:cs="Arial"/>
          <w:sz w:val="22"/>
          <w:szCs w:val="22"/>
          <w:lang w:val="en-GB"/>
        </w:rPr>
        <w:t>through</w:t>
      </w:r>
      <w:r w:rsidRPr="002C71BD">
        <w:rPr>
          <w:rFonts w:ascii="Arial" w:hAnsi="Arial" w:cs="Arial"/>
          <w:spacing w:val="-8"/>
          <w:sz w:val="22"/>
          <w:szCs w:val="22"/>
          <w:lang w:val="en-GB"/>
        </w:rPr>
        <w:t xml:space="preserve"> </w:t>
      </w:r>
      <w:r w:rsidRPr="002C71BD">
        <w:rPr>
          <w:rFonts w:ascii="Arial" w:hAnsi="Arial" w:cs="Arial"/>
          <w:sz w:val="22"/>
          <w:szCs w:val="22"/>
          <w:lang w:val="en-GB"/>
        </w:rPr>
        <w:t>services</w:t>
      </w:r>
      <w:r w:rsidRPr="002C71BD">
        <w:rPr>
          <w:rFonts w:ascii="Arial" w:hAnsi="Arial" w:cs="Arial"/>
          <w:spacing w:val="-6"/>
          <w:sz w:val="22"/>
          <w:szCs w:val="22"/>
          <w:lang w:val="en-GB"/>
        </w:rPr>
        <w:t xml:space="preserve"> </w:t>
      </w:r>
      <w:r w:rsidRPr="002C71BD">
        <w:rPr>
          <w:rFonts w:ascii="Arial" w:hAnsi="Arial" w:cs="Arial"/>
          <w:spacing w:val="1"/>
          <w:sz w:val="22"/>
          <w:szCs w:val="22"/>
          <w:lang w:val="en-GB"/>
        </w:rPr>
        <w:t>working</w:t>
      </w:r>
      <w:r w:rsidRPr="002C71BD">
        <w:rPr>
          <w:rFonts w:ascii="Arial" w:hAnsi="Arial" w:cs="Arial"/>
          <w:spacing w:val="-9"/>
          <w:sz w:val="22"/>
          <w:szCs w:val="22"/>
          <w:lang w:val="en-GB"/>
        </w:rPr>
        <w:t xml:space="preserve"> </w:t>
      </w:r>
      <w:r w:rsidRPr="002C71BD">
        <w:rPr>
          <w:rFonts w:ascii="Arial" w:hAnsi="Arial" w:cs="Arial"/>
          <w:spacing w:val="-1"/>
          <w:sz w:val="22"/>
          <w:szCs w:val="22"/>
          <w:lang w:val="en-GB"/>
        </w:rPr>
        <w:t>with</w:t>
      </w:r>
      <w:r w:rsidRPr="002C71BD">
        <w:rPr>
          <w:rFonts w:ascii="Arial" w:hAnsi="Arial" w:cs="Arial"/>
          <w:spacing w:val="-7"/>
          <w:sz w:val="22"/>
          <w:szCs w:val="22"/>
          <w:lang w:val="en-GB"/>
        </w:rPr>
        <w:t xml:space="preserve"> </w:t>
      </w:r>
      <w:r w:rsidRPr="002C71BD">
        <w:rPr>
          <w:rFonts w:ascii="Arial" w:hAnsi="Arial" w:cs="Arial"/>
          <w:sz w:val="22"/>
          <w:szCs w:val="22"/>
          <w:lang w:val="en-GB"/>
        </w:rPr>
        <w:t>their</w:t>
      </w:r>
      <w:r w:rsidRPr="002C71BD">
        <w:rPr>
          <w:rFonts w:ascii="Arial" w:hAnsi="Arial" w:cs="Arial"/>
          <w:spacing w:val="-10"/>
          <w:sz w:val="22"/>
          <w:szCs w:val="22"/>
          <w:lang w:val="en-GB"/>
        </w:rPr>
        <w:t xml:space="preserve"> </w:t>
      </w:r>
      <w:r w:rsidRPr="002C71BD">
        <w:rPr>
          <w:rFonts w:ascii="Arial" w:hAnsi="Arial" w:cs="Arial"/>
          <w:spacing w:val="-1"/>
          <w:sz w:val="22"/>
          <w:szCs w:val="22"/>
          <w:lang w:val="en-GB"/>
        </w:rPr>
        <w:t xml:space="preserve">communities.  </w:t>
      </w:r>
      <w:r w:rsidRPr="002C71BD">
        <w:rPr>
          <w:rFonts w:ascii="Arial" w:hAnsi="Arial" w:cs="Arial"/>
          <w:sz w:val="22"/>
          <w:szCs w:val="22"/>
          <w:lang w:val="en-GB"/>
        </w:rPr>
        <w:t>Communities</w:t>
      </w:r>
      <w:r w:rsidRPr="002C71BD">
        <w:rPr>
          <w:rFonts w:ascii="Arial" w:hAnsi="Arial" w:cs="Arial"/>
          <w:spacing w:val="-8"/>
          <w:sz w:val="22"/>
          <w:szCs w:val="22"/>
          <w:lang w:val="en-GB"/>
        </w:rPr>
        <w:t xml:space="preserve"> </w:t>
      </w:r>
      <w:r w:rsidRPr="002C71BD">
        <w:rPr>
          <w:rFonts w:ascii="Arial" w:hAnsi="Arial" w:cs="Arial"/>
          <w:sz w:val="22"/>
          <w:szCs w:val="22"/>
          <w:lang w:val="en-GB"/>
        </w:rPr>
        <w:t>have</w:t>
      </w:r>
      <w:r w:rsidRPr="002C71BD">
        <w:rPr>
          <w:rFonts w:ascii="Arial" w:hAnsi="Arial" w:cs="Arial"/>
          <w:spacing w:val="-9"/>
          <w:sz w:val="22"/>
          <w:szCs w:val="22"/>
          <w:lang w:val="en-GB"/>
        </w:rPr>
        <w:t xml:space="preserve"> </w:t>
      </w:r>
      <w:r w:rsidRPr="002C71BD">
        <w:rPr>
          <w:rFonts w:ascii="Arial" w:hAnsi="Arial" w:cs="Arial"/>
          <w:sz w:val="22"/>
          <w:szCs w:val="22"/>
          <w:lang w:val="en-GB"/>
        </w:rPr>
        <w:t>a</w:t>
      </w:r>
      <w:r w:rsidRPr="002C71BD">
        <w:rPr>
          <w:rFonts w:ascii="Arial" w:hAnsi="Arial" w:cs="Arial"/>
          <w:spacing w:val="-5"/>
          <w:sz w:val="22"/>
          <w:szCs w:val="22"/>
          <w:lang w:val="en-GB"/>
        </w:rPr>
        <w:t xml:space="preserve"> </w:t>
      </w:r>
      <w:r w:rsidRPr="002C71BD">
        <w:rPr>
          <w:rFonts w:ascii="Arial" w:hAnsi="Arial" w:cs="Arial"/>
          <w:sz w:val="22"/>
          <w:szCs w:val="22"/>
          <w:lang w:val="en-GB"/>
        </w:rPr>
        <w:t>part</w:t>
      </w:r>
      <w:r w:rsidRPr="002C71BD">
        <w:rPr>
          <w:rFonts w:ascii="Arial" w:hAnsi="Arial" w:cs="Arial"/>
          <w:spacing w:val="-7"/>
          <w:sz w:val="22"/>
          <w:szCs w:val="22"/>
          <w:lang w:val="en-GB"/>
        </w:rPr>
        <w:t xml:space="preserve"> </w:t>
      </w:r>
      <w:r w:rsidRPr="002C71BD">
        <w:rPr>
          <w:rFonts w:ascii="Arial" w:hAnsi="Arial" w:cs="Arial"/>
          <w:sz w:val="22"/>
          <w:szCs w:val="22"/>
          <w:lang w:val="en-GB"/>
        </w:rPr>
        <w:t>to</w:t>
      </w:r>
      <w:r w:rsidRPr="002C71BD">
        <w:rPr>
          <w:rFonts w:ascii="Arial" w:hAnsi="Arial" w:cs="Arial"/>
          <w:spacing w:val="-7"/>
          <w:sz w:val="22"/>
          <w:szCs w:val="22"/>
          <w:lang w:val="en-GB"/>
        </w:rPr>
        <w:t xml:space="preserve"> </w:t>
      </w:r>
      <w:r w:rsidRPr="002C71BD">
        <w:rPr>
          <w:rFonts w:ascii="Arial" w:hAnsi="Arial" w:cs="Arial"/>
          <w:sz w:val="22"/>
          <w:szCs w:val="22"/>
          <w:lang w:val="en-GB"/>
        </w:rPr>
        <w:t>play</w:t>
      </w:r>
      <w:r w:rsidRPr="002C71BD">
        <w:rPr>
          <w:rFonts w:ascii="Arial" w:hAnsi="Arial" w:cs="Arial"/>
          <w:spacing w:val="-7"/>
          <w:sz w:val="22"/>
          <w:szCs w:val="22"/>
          <w:lang w:val="en-GB"/>
        </w:rPr>
        <w:t xml:space="preserve"> </w:t>
      </w:r>
      <w:r w:rsidRPr="002C71BD">
        <w:rPr>
          <w:rFonts w:ascii="Arial" w:hAnsi="Arial" w:cs="Arial"/>
          <w:spacing w:val="1"/>
          <w:sz w:val="22"/>
          <w:szCs w:val="22"/>
          <w:lang w:val="en-GB"/>
        </w:rPr>
        <w:t>in</w:t>
      </w:r>
      <w:r w:rsidRPr="002C71BD">
        <w:rPr>
          <w:rFonts w:ascii="Arial" w:hAnsi="Arial" w:cs="Arial"/>
          <w:spacing w:val="-6"/>
          <w:sz w:val="22"/>
          <w:szCs w:val="22"/>
          <w:lang w:val="en-GB"/>
        </w:rPr>
        <w:t xml:space="preserve"> </w:t>
      </w:r>
      <w:r w:rsidRPr="002C71BD">
        <w:rPr>
          <w:rFonts w:ascii="Arial" w:hAnsi="Arial" w:cs="Arial"/>
          <w:sz w:val="22"/>
          <w:szCs w:val="22"/>
          <w:lang w:val="en-GB"/>
        </w:rPr>
        <w:t>preventing,</w:t>
      </w:r>
      <w:r w:rsidRPr="002C71BD">
        <w:rPr>
          <w:rFonts w:ascii="Arial" w:hAnsi="Arial" w:cs="Arial"/>
          <w:spacing w:val="-10"/>
          <w:sz w:val="22"/>
          <w:szCs w:val="22"/>
          <w:lang w:val="en-GB"/>
        </w:rPr>
        <w:t xml:space="preserve"> </w:t>
      </w:r>
      <w:r w:rsidRPr="002C71BD">
        <w:rPr>
          <w:rFonts w:ascii="Arial" w:hAnsi="Arial" w:cs="Arial"/>
          <w:sz w:val="22"/>
          <w:szCs w:val="22"/>
          <w:lang w:val="en-GB"/>
        </w:rPr>
        <w:t>detecting</w:t>
      </w:r>
      <w:r w:rsidRPr="002C71BD">
        <w:rPr>
          <w:rFonts w:ascii="Arial" w:hAnsi="Arial" w:cs="Arial"/>
          <w:spacing w:val="-6"/>
          <w:sz w:val="22"/>
          <w:szCs w:val="22"/>
          <w:lang w:val="en-GB"/>
        </w:rPr>
        <w:t xml:space="preserve"> </w:t>
      </w:r>
      <w:r w:rsidRPr="002C71BD">
        <w:rPr>
          <w:rFonts w:ascii="Arial" w:hAnsi="Arial" w:cs="Arial"/>
          <w:sz w:val="22"/>
          <w:szCs w:val="22"/>
          <w:lang w:val="en-GB"/>
        </w:rPr>
        <w:t>and</w:t>
      </w:r>
      <w:r w:rsidRPr="002C71BD">
        <w:rPr>
          <w:rFonts w:ascii="Arial" w:hAnsi="Arial" w:cs="Arial"/>
          <w:spacing w:val="-7"/>
          <w:sz w:val="22"/>
          <w:szCs w:val="22"/>
          <w:lang w:val="en-GB"/>
        </w:rPr>
        <w:t xml:space="preserve"> </w:t>
      </w:r>
      <w:r w:rsidRPr="002C71BD">
        <w:rPr>
          <w:rFonts w:ascii="Arial" w:hAnsi="Arial" w:cs="Arial"/>
          <w:spacing w:val="-1"/>
          <w:sz w:val="22"/>
          <w:szCs w:val="22"/>
          <w:lang w:val="en-GB"/>
        </w:rPr>
        <w:t>reporting</w:t>
      </w:r>
      <w:r w:rsidRPr="002C71BD">
        <w:rPr>
          <w:rFonts w:ascii="Arial" w:hAnsi="Arial" w:cs="Arial"/>
          <w:spacing w:val="-9"/>
          <w:sz w:val="22"/>
          <w:szCs w:val="22"/>
          <w:lang w:val="en-GB"/>
        </w:rPr>
        <w:t xml:space="preserve"> </w:t>
      </w:r>
      <w:r w:rsidRPr="002C71BD">
        <w:rPr>
          <w:rFonts w:ascii="Arial" w:hAnsi="Arial" w:cs="Arial"/>
          <w:sz w:val="22"/>
          <w:szCs w:val="22"/>
          <w:lang w:val="en-GB"/>
        </w:rPr>
        <w:t>neglect</w:t>
      </w:r>
      <w:r w:rsidRPr="002C71BD">
        <w:rPr>
          <w:rFonts w:ascii="Arial" w:hAnsi="Arial" w:cs="Arial"/>
          <w:spacing w:val="-7"/>
          <w:sz w:val="22"/>
          <w:szCs w:val="22"/>
          <w:lang w:val="en-GB"/>
        </w:rPr>
        <w:t xml:space="preserve"> </w:t>
      </w:r>
      <w:r w:rsidRPr="002C71BD">
        <w:rPr>
          <w:rFonts w:ascii="Arial" w:hAnsi="Arial" w:cs="Arial"/>
          <w:sz w:val="22"/>
          <w:szCs w:val="22"/>
          <w:lang w:val="en-GB"/>
        </w:rPr>
        <w:t>and</w:t>
      </w:r>
      <w:r w:rsidRPr="002C71BD">
        <w:rPr>
          <w:rFonts w:ascii="Arial" w:hAnsi="Arial" w:cs="Arial"/>
          <w:spacing w:val="-6"/>
          <w:sz w:val="22"/>
          <w:szCs w:val="22"/>
          <w:lang w:val="en-GB"/>
        </w:rPr>
        <w:t xml:space="preserve"> </w:t>
      </w:r>
      <w:r w:rsidRPr="002C71BD">
        <w:rPr>
          <w:rFonts w:ascii="Arial" w:hAnsi="Arial" w:cs="Arial"/>
          <w:sz w:val="22"/>
          <w:szCs w:val="22"/>
          <w:lang w:val="en-GB"/>
        </w:rPr>
        <w:t>abuse.</w:t>
      </w:r>
    </w:p>
    <w:p w14:paraId="177D6697" w14:textId="77777777" w:rsidR="00034B1F" w:rsidRPr="002C71BD" w:rsidRDefault="00034B1F" w:rsidP="0033122E">
      <w:pPr>
        <w:pStyle w:val="BodyText"/>
        <w:numPr>
          <w:ilvl w:val="0"/>
          <w:numId w:val="12"/>
        </w:numPr>
        <w:rPr>
          <w:rFonts w:ascii="Arial" w:hAnsi="Arial" w:cs="Arial"/>
          <w:sz w:val="22"/>
          <w:szCs w:val="22"/>
          <w:lang w:val="en-GB"/>
        </w:rPr>
      </w:pPr>
      <w:r w:rsidRPr="002C71BD">
        <w:rPr>
          <w:rFonts w:ascii="Arial" w:hAnsi="Arial" w:cs="Arial"/>
          <w:b/>
          <w:bCs/>
          <w:spacing w:val="-1"/>
          <w:sz w:val="22"/>
          <w:szCs w:val="22"/>
          <w:lang w:val="en-GB"/>
        </w:rPr>
        <w:t>Accountability</w:t>
      </w:r>
      <w:r w:rsidRPr="002C71BD">
        <w:rPr>
          <w:rFonts w:ascii="Arial" w:hAnsi="Arial" w:cs="Arial"/>
          <w:b/>
          <w:bCs/>
          <w:spacing w:val="-7"/>
          <w:sz w:val="22"/>
          <w:szCs w:val="22"/>
          <w:lang w:val="en-GB"/>
        </w:rPr>
        <w:t xml:space="preserve"> </w:t>
      </w:r>
      <w:r w:rsidRPr="002C71BD">
        <w:rPr>
          <w:rFonts w:ascii="Arial" w:hAnsi="Arial" w:cs="Arial"/>
          <w:sz w:val="22"/>
          <w:szCs w:val="22"/>
          <w:lang w:val="en-GB"/>
        </w:rPr>
        <w:t>–</w:t>
      </w:r>
      <w:r w:rsidRPr="002C71BD">
        <w:rPr>
          <w:rFonts w:ascii="Arial" w:hAnsi="Arial" w:cs="Arial"/>
          <w:spacing w:val="-11"/>
          <w:sz w:val="22"/>
          <w:szCs w:val="22"/>
          <w:lang w:val="en-GB"/>
        </w:rPr>
        <w:t xml:space="preserve"> </w:t>
      </w:r>
      <w:r w:rsidRPr="002C71BD">
        <w:rPr>
          <w:rFonts w:ascii="Arial" w:hAnsi="Arial" w:cs="Arial"/>
          <w:sz w:val="22"/>
          <w:szCs w:val="22"/>
          <w:lang w:val="en-GB"/>
        </w:rPr>
        <w:t>accountability</w:t>
      </w:r>
      <w:r w:rsidRPr="002C71BD">
        <w:rPr>
          <w:rFonts w:ascii="Arial" w:hAnsi="Arial" w:cs="Arial"/>
          <w:spacing w:val="-12"/>
          <w:sz w:val="22"/>
          <w:szCs w:val="22"/>
          <w:lang w:val="en-GB"/>
        </w:rPr>
        <w:t xml:space="preserve"> </w:t>
      </w:r>
      <w:r w:rsidRPr="002C71BD">
        <w:rPr>
          <w:rFonts w:ascii="Arial" w:hAnsi="Arial" w:cs="Arial"/>
          <w:sz w:val="22"/>
          <w:szCs w:val="22"/>
          <w:lang w:val="en-GB"/>
        </w:rPr>
        <w:t>and</w:t>
      </w:r>
      <w:r w:rsidRPr="002C71BD">
        <w:rPr>
          <w:rFonts w:ascii="Arial" w:hAnsi="Arial" w:cs="Arial"/>
          <w:spacing w:val="-11"/>
          <w:sz w:val="22"/>
          <w:szCs w:val="22"/>
          <w:lang w:val="en-GB"/>
        </w:rPr>
        <w:t xml:space="preserve"> </w:t>
      </w:r>
      <w:r w:rsidRPr="002C71BD">
        <w:rPr>
          <w:rFonts w:ascii="Arial" w:hAnsi="Arial" w:cs="Arial"/>
          <w:sz w:val="22"/>
          <w:szCs w:val="22"/>
          <w:lang w:val="en-GB"/>
        </w:rPr>
        <w:t>transparency</w:t>
      </w:r>
      <w:r w:rsidRPr="002C71BD">
        <w:rPr>
          <w:rFonts w:ascii="Arial" w:hAnsi="Arial" w:cs="Arial"/>
          <w:spacing w:val="-11"/>
          <w:sz w:val="22"/>
          <w:szCs w:val="22"/>
          <w:lang w:val="en-GB"/>
        </w:rPr>
        <w:t xml:space="preserve"> </w:t>
      </w:r>
      <w:r w:rsidRPr="002C71BD">
        <w:rPr>
          <w:rFonts w:ascii="Arial" w:hAnsi="Arial" w:cs="Arial"/>
          <w:spacing w:val="1"/>
          <w:sz w:val="22"/>
          <w:szCs w:val="22"/>
          <w:lang w:val="en-GB"/>
        </w:rPr>
        <w:t>in</w:t>
      </w:r>
      <w:r w:rsidRPr="002C71BD">
        <w:rPr>
          <w:rFonts w:ascii="Arial" w:hAnsi="Arial" w:cs="Arial"/>
          <w:spacing w:val="-10"/>
          <w:sz w:val="22"/>
          <w:szCs w:val="22"/>
          <w:lang w:val="en-GB"/>
        </w:rPr>
        <w:t xml:space="preserve"> </w:t>
      </w:r>
      <w:r w:rsidRPr="002C71BD">
        <w:rPr>
          <w:rFonts w:ascii="Arial" w:hAnsi="Arial" w:cs="Arial"/>
          <w:sz w:val="22"/>
          <w:szCs w:val="22"/>
          <w:lang w:val="en-GB"/>
        </w:rPr>
        <w:t>delivering</w:t>
      </w:r>
      <w:r w:rsidRPr="002C71BD">
        <w:rPr>
          <w:rFonts w:ascii="Arial" w:hAnsi="Arial" w:cs="Arial"/>
          <w:spacing w:val="-11"/>
          <w:sz w:val="22"/>
          <w:szCs w:val="22"/>
          <w:lang w:val="en-GB"/>
        </w:rPr>
        <w:t xml:space="preserve"> </w:t>
      </w:r>
      <w:r w:rsidRPr="002C71BD">
        <w:rPr>
          <w:rFonts w:ascii="Arial" w:hAnsi="Arial" w:cs="Arial"/>
          <w:sz w:val="22"/>
          <w:szCs w:val="22"/>
          <w:lang w:val="en-GB"/>
        </w:rPr>
        <w:t>safeguarding.</w:t>
      </w:r>
    </w:p>
    <w:p w14:paraId="40D565DA" w14:textId="77777777" w:rsidR="00DB2A01" w:rsidRPr="002C71BD" w:rsidRDefault="00DB2A01" w:rsidP="00DB2A01">
      <w:pPr>
        <w:pStyle w:val="BodyText"/>
        <w:ind w:left="284" w:firstLine="0"/>
        <w:rPr>
          <w:rFonts w:ascii="Arial" w:hAnsi="Arial" w:cs="Arial"/>
          <w:sz w:val="22"/>
          <w:szCs w:val="22"/>
          <w:lang w:val="en-GB"/>
        </w:rPr>
      </w:pPr>
    </w:p>
    <w:p w14:paraId="55B14279" w14:textId="740E4C39" w:rsidR="00034B1F" w:rsidRPr="002C71BD" w:rsidRDefault="002C71BD" w:rsidP="00DB2A01">
      <w:pPr>
        <w:pStyle w:val="Heading3"/>
        <w:ind w:left="0"/>
        <w:rPr>
          <w:rFonts w:ascii="Arial" w:hAnsi="Arial" w:cs="Arial"/>
          <w:b w:val="0"/>
          <w:bCs w:val="0"/>
          <w:sz w:val="22"/>
          <w:szCs w:val="22"/>
          <w:lang w:val="en-GB"/>
        </w:rPr>
      </w:pPr>
      <w:r>
        <w:rPr>
          <w:rFonts w:ascii="Arial" w:hAnsi="Arial" w:cs="Arial"/>
          <w:b w:val="0"/>
          <w:spacing w:val="-1"/>
          <w:sz w:val="22"/>
          <w:szCs w:val="22"/>
          <w:lang w:val="en-GB"/>
        </w:rPr>
        <w:t>FOGM</w:t>
      </w:r>
      <w:r w:rsidR="00532476" w:rsidRPr="002C71BD">
        <w:rPr>
          <w:rFonts w:ascii="Arial" w:hAnsi="Arial" w:cs="Arial"/>
          <w:b w:val="0"/>
          <w:spacing w:val="-8"/>
          <w:sz w:val="22"/>
          <w:szCs w:val="22"/>
          <w:lang w:val="en-GB"/>
        </w:rPr>
        <w:t xml:space="preserve"> </w:t>
      </w:r>
      <w:r w:rsidR="00532476" w:rsidRPr="002C71BD">
        <w:rPr>
          <w:rFonts w:ascii="Arial" w:hAnsi="Arial" w:cs="Arial"/>
          <w:b w:val="0"/>
          <w:sz w:val="22"/>
          <w:szCs w:val="22"/>
          <w:lang w:val="en-GB"/>
        </w:rPr>
        <w:t>is</w:t>
      </w:r>
      <w:r w:rsidR="00532476" w:rsidRPr="002C71BD">
        <w:rPr>
          <w:rFonts w:ascii="Arial" w:hAnsi="Arial" w:cs="Arial"/>
          <w:b w:val="0"/>
          <w:spacing w:val="-11"/>
          <w:sz w:val="22"/>
          <w:szCs w:val="22"/>
          <w:lang w:val="en-GB"/>
        </w:rPr>
        <w:t xml:space="preserve"> </w:t>
      </w:r>
      <w:r w:rsidR="00532476" w:rsidRPr="002C71BD">
        <w:rPr>
          <w:rFonts w:ascii="Arial" w:hAnsi="Arial" w:cs="Arial"/>
          <w:b w:val="0"/>
          <w:sz w:val="22"/>
          <w:szCs w:val="22"/>
          <w:lang w:val="en-GB"/>
        </w:rPr>
        <w:t>committed</w:t>
      </w:r>
      <w:r w:rsidR="00532476" w:rsidRPr="002C71BD">
        <w:rPr>
          <w:rFonts w:ascii="Arial" w:hAnsi="Arial" w:cs="Arial"/>
          <w:b w:val="0"/>
          <w:spacing w:val="-9"/>
          <w:sz w:val="22"/>
          <w:szCs w:val="22"/>
          <w:lang w:val="en-GB"/>
        </w:rPr>
        <w:t xml:space="preserve"> </w:t>
      </w:r>
      <w:r w:rsidR="00532476" w:rsidRPr="002C71BD">
        <w:rPr>
          <w:rFonts w:ascii="Arial" w:hAnsi="Arial" w:cs="Arial"/>
          <w:b w:val="0"/>
          <w:sz w:val="22"/>
          <w:szCs w:val="22"/>
          <w:lang w:val="en-GB"/>
        </w:rPr>
        <w:t>to</w:t>
      </w:r>
      <w:r w:rsidR="00532476" w:rsidRPr="002C71BD">
        <w:rPr>
          <w:rFonts w:ascii="Arial" w:hAnsi="Arial" w:cs="Arial"/>
          <w:b w:val="0"/>
          <w:spacing w:val="-10"/>
          <w:sz w:val="22"/>
          <w:szCs w:val="22"/>
          <w:lang w:val="en-GB"/>
        </w:rPr>
        <w:t xml:space="preserve"> </w:t>
      </w:r>
      <w:r w:rsidR="00532476" w:rsidRPr="002C71BD">
        <w:rPr>
          <w:rFonts w:ascii="Arial" w:hAnsi="Arial" w:cs="Arial"/>
          <w:b w:val="0"/>
          <w:spacing w:val="-1"/>
          <w:sz w:val="22"/>
          <w:szCs w:val="22"/>
          <w:lang w:val="en-GB"/>
        </w:rPr>
        <w:t>upholding</w:t>
      </w:r>
      <w:r w:rsidR="00532476" w:rsidRPr="002C71BD">
        <w:rPr>
          <w:rFonts w:ascii="Arial" w:hAnsi="Arial" w:cs="Arial"/>
          <w:b w:val="0"/>
          <w:spacing w:val="-11"/>
          <w:sz w:val="22"/>
          <w:szCs w:val="22"/>
          <w:lang w:val="en-GB"/>
        </w:rPr>
        <w:t xml:space="preserve"> </w:t>
      </w:r>
      <w:r w:rsidR="00532476" w:rsidRPr="002C71BD">
        <w:rPr>
          <w:rFonts w:ascii="Arial" w:hAnsi="Arial" w:cs="Arial"/>
          <w:b w:val="0"/>
          <w:sz w:val="22"/>
          <w:szCs w:val="22"/>
          <w:lang w:val="en-GB"/>
        </w:rPr>
        <w:t>these</w:t>
      </w:r>
      <w:r w:rsidR="00532476" w:rsidRPr="002C71BD">
        <w:rPr>
          <w:rFonts w:ascii="Arial" w:hAnsi="Arial" w:cs="Arial"/>
          <w:b w:val="0"/>
          <w:spacing w:val="-12"/>
          <w:sz w:val="22"/>
          <w:szCs w:val="22"/>
          <w:lang w:val="en-GB"/>
        </w:rPr>
        <w:t xml:space="preserve"> </w:t>
      </w:r>
      <w:r w:rsidR="00532476" w:rsidRPr="002C71BD">
        <w:rPr>
          <w:rFonts w:ascii="Arial" w:hAnsi="Arial" w:cs="Arial"/>
          <w:b w:val="0"/>
          <w:sz w:val="22"/>
          <w:szCs w:val="22"/>
          <w:lang w:val="en-GB"/>
        </w:rPr>
        <w:t>key</w:t>
      </w:r>
      <w:r w:rsidR="00532476" w:rsidRPr="002C71BD">
        <w:rPr>
          <w:rFonts w:ascii="Arial" w:hAnsi="Arial" w:cs="Arial"/>
          <w:b w:val="0"/>
          <w:spacing w:val="-10"/>
          <w:sz w:val="22"/>
          <w:szCs w:val="22"/>
          <w:lang w:val="en-GB"/>
        </w:rPr>
        <w:t xml:space="preserve"> </w:t>
      </w:r>
      <w:r w:rsidR="00532476" w:rsidRPr="002C71BD">
        <w:rPr>
          <w:rFonts w:ascii="Arial" w:hAnsi="Arial" w:cs="Arial"/>
          <w:b w:val="0"/>
          <w:spacing w:val="-1"/>
          <w:sz w:val="22"/>
          <w:szCs w:val="22"/>
          <w:lang w:val="en-GB"/>
        </w:rPr>
        <w:t>principles.</w:t>
      </w:r>
    </w:p>
    <w:p w14:paraId="0C4FF37A" w14:textId="77777777" w:rsidR="00D938F5" w:rsidRPr="002C71BD" w:rsidRDefault="00D938F5" w:rsidP="00D938F5">
      <w:pPr>
        <w:spacing w:after="0" w:line="240" w:lineRule="auto"/>
        <w:rPr>
          <w:rFonts w:ascii="Arial" w:hAnsi="Arial" w:cs="Arial"/>
        </w:rPr>
      </w:pPr>
    </w:p>
    <w:p w14:paraId="723C48CA" w14:textId="77777777" w:rsidR="00D938F5" w:rsidRPr="002C71BD" w:rsidRDefault="00D938F5" w:rsidP="00D938F5">
      <w:pPr>
        <w:spacing w:after="0" w:line="240" w:lineRule="auto"/>
        <w:rPr>
          <w:rFonts w:ascii="Arial" w:hAnsi="Arial" w:cs="Arial"/>
          <w:b/>
        </w:rPr>
      </w:pPr>
      <w:r w:rsidRPr="002C71BD">
        <w:rPr>
          <w:rFonts w:ascii="Arial" w:hAnsi="Arial" w:cs="Arial"/>
          <w:b/>
        </w:rPr>
        <w:t xml:space="preserve">We will seek to keep </w:t>
      </w:r>
      <w:r w:rsidR="00DB2A01" w:rsidRPr="002C71BD">
        <w:rPr>
          <w:rFonts w:ascii="Arial" w:hAnsi="Arial" w:cs="Arial"/>
          <w:b/>
        </w:rPr>
        <w:t>vulnerable adults</w:t>
      </w:r>
      <w:r w:rsidRPr="002C71BD">
        <w:rPr>
          <w:rFonts w:ascii="Arial" w:hAnsi="Arial" w:cs="Arial"/>
          <w:b/>
        </w:rPr>
        <w:t xml:space="preserve"> safe by:</w:t>
      </w:r>
    </w:p>
    <w:p w14:paraId="0DC15370" w14:textId="77777777" w:rsidR="00D938F5" w:rsidRPr="002C71BD" w:rsidRDefault="00D938F5" w:rsidP="00D938F5">
      <w:pPr>
        <w:spacing w:after="0" w:line="240" w:lineRule="auto"/>
        <w:rPr>
          <w:rFonts w:ascii="Arial" w:hAnsi="Arial" w:cs="Arial"/>
        </w:rPr>
      </w:pPr>
    </w:p>
    <w:p w14:paraId="4CAAB273" w14:textId="77777777" w:rsidR="00007167" w:rsidRPr="002C71BD" w:rsidRDefault="00D938F5" w:rsidP="00007167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2C71BD">
        <w:rPr>
          <w:rFonts w:ascii="Arial" w:hAnsi="Arial" w:cs="Arial"/>
        </w:rPr>
        <w:t>valuing them, l</w:t>
      </w:r>
      <w:r w:rsidR="00007167" w:rsidRPr="002C71BD">
        <w:rPr>
          <w:rFonts w:ascii="Arial" w:hAnsi="Arial" w:cs="Arial"/>
        </w:rPr>
        <w:t xml:space="preserve">istening to and respecting them </w:t>
      </w:r>
    </w:p>
    <w:p w14:paraId="4B8CB98C" w14:textId="77777777" w:rsidR="00D938F5" w:rsidRPr="002C71BD" w:rsidRDefault="00D938F5" w:rsidP="00007167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2C71BD">
        <w:rPr>
          <w:rFonts w:ascii="Arial" w:hAnsi="Arial" w:cs="Arial"/>
        </w:rPr>
        <w:t xml:space="preserve">appointing a Designated Safeguarding </w:t>
      </w:r>
      <w:r w:rsidR="00007167" w:rsidRPr="002C71BD">
        <w:rPr>
          <w:rFonts w:ascii="Arial" w:hAnsi="Arial" w:cs="Arial"/>
        </w:rPr>
        <w:t>Officer (DSO)</w:t>
      </w:r>
      <w:r w:rsidRPr="002C71BD">
        <w:rPr>
          <w:rFonts w:ascii="Arial" w:hAnsi="Arial" w:cs="Arial"/>
        </w:rPr>
        <w:t>, a deputy and a lead board member for safeguarding</w:t>
      </w:r>
    </w:p>
    <w:p w14:paraId="70B70C8B" w14:textId="77777777" w:rsidR="00D938F5" w:rsidRPr="002C71BD" w:rsidRDefault="00007167" w:rsidP="00007167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2C71BD">
        <w:rPr>
          <w:rFonts w:ascii="Arial" w:hAnsi="Arial" w:cs="Arial"/>
        </w:rPr>
        <w:t xml:space="preserve">adopting safeguarding practices through </w:t>
      </w:r>
      <w:r w:rsidR="00D938F5" w:rsidRPr="002C71BD">
        <w:rPr>
          <w:rFonts w:ascii="Arial" w:hAnsi="Arial" w:cs="Arial"/>
        </w:rPr>
        <w:t>procedures and a code of conduct for staff and volunteers</w:t>
      </w:r>
    </w:p>
    <w:p w14:paraId="396924C9" w14:textId="77777777" w:rsidR="00D938F5" w:rsidRPr="002C71BD" w:rsidRDefault="00D938F5" w:rsidP="00007167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2C71BD">
        <w:rPr>
          <w:rFonts w:ascii="Arial" w:hAnsi="Arial" w:cs="Arial"/>
        </w:rPr>
        <w:t xml:space="preserve">developing </w:t>
      </w:r>
      <w:r w:rsidR="00007167" w:rsidRPr="002C71BD">
        <w:rPr>
          <w:rFonts w:ascii="Arial" w:hAnsi="Arial" w:cs="Arial"/>
        </w:rPr>
        <w:t xml:space="preserve">and implementing an effective e-safety policy and related </w:t>
      </w:r>
      <w:r w:rsidRPr="002C71BD">
        <w:rPr>
          <w:rFonts w:ascii="Arial" w:hAnsi="Arial" w:cs="Arial"/>
        </w:rPr>
        <w:t xml:space="preserve">procedures </w:t>
      </w:r>
    </w:p>
    <w:p w14:paraId="11B50944" w14:textId="0BCCC0ED" w:rsidR="00D938F5" w:rsidRPr="002C71BD" w:rsidRDefault="00D938F5" w:rsidP="00007167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2C71BD">
        <w:rPr>
          <w:rFonts w:ascii="Arial" w:hAnsi="Arial" w:cs="Arial"/>
        </w:rPr>
        <w:t>providing effective management fo</w:t>
      </w:r>
      <w:r w:rsidR="00007167" w:rsidRPr="002C71BD">
        <w:rPr>
          <w:rFonts w:ascii="Arial" w:hAnsi="Arial" w:cs="Arial"/>
        </w:rPr>
        <w:t>r staff and volunteers through s</w:t>
      </w:r>
      <w:r w:rsidRPr="002C71BD">
        <w:rPr>
          <w:rFonts w:ascii="Arial" w:hAnsi="Arial" w:cs="Arial"/>
        </w:rPr>
        <w:t xml:space="preserve">upervision, support, </w:t>
      </w:r>
      <w:r w:rsidR="00E707DD" w:rsidRPr="002C71BD">
        <w:rPr>
          <w:rFonts w:ascii="Arial" w:hAnsi="Arial" w:cs="Arial"/>
        </w:rPr>
        <w:t>training,</w:t>
      </w:r>
      <w:r w:rsidRPr="002C71BD">
        <w:rPr>
          <w:rFonts w:ascii="Arial" w:hAnsi="Arial" w:cs="Arial"/>
        </w:rPr>
        <w:t xml:space="preserve"> and quality assurance measures</w:t>
      </w:r>
    </w:p>
    <w:p w14:paraId="69312BCD" w14:textId="77777777" w:rsidR="00D938F5" w:rsidRPr="002C71BD" w:rsidRDefault="00D938F5" w:rsidP="00007167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2C71BD">
        <w:rPr>
          <w:rFonts w:ascii="Arial" w:hAnsi="Arial" w:cs="Arial"/>
        </w:rPr>
        <w:t>recruiting staff and volunteers safely, ens</w:t>
      </w:r>
      <w:r w:rsidR="00007167" w:rsidRPr="002C71BD">
        <w:rPr>
          <w:rFonts w:ascii="Arial" w:hAnsi="Arial" w:cs="Arial"/>
        </w:rPr>
        <w:t xml:space="preserve">uring all necessary checks are </w:t>
      </w:r>
      <w:r w:rsidRPr="002C71BD">
        <w:rPr>
          <w:rFonts w:ascii="Arial" w:hAnsi="Arial" w:cs="Arial"/>
        </w:rPr>
        <w:t xml:space="preserve">made </w:t>
      </w:r>
    </w:p>
    <w:p w14:paraId="1E6A36DC" w14:textId="77777777" w:rsidR="00D938F5" w:rsidRPr="002C71BD" w:rsidRDefault="00D938F5" w:rsidP="00007167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2C71BD">
        <w:rPr>
          <w:rFonts w:ascii="Arial" w:hAnsi="Arial" w:cs="Arial"/>
        </w:rPr>
        <w:t>recording and storing information pr</w:t>
      </w:r>
      <w:r w:rsidR="00007167" w:rsidRPr="002C71BD">
        <w:rPr>
          <w:rFonts w:ascii="Arial" w:hAnsi="Arial" w:cs="Arial"/>
        </w:rPr>
        <w:t xml:space="preserve">ofessionally and securely, and </w:t>
      </w:r>
      <w:r w:rsidRPr="002C71BD">
        <w:rPr>
          <w:rFonts w:ascii="Arial" w:hAnsi="Arial" w:cs="Arial"/>
        </w:rPr>
        <w:t>sharing information about safeguarding and</w:t>
      </w:r>
      <w:r w:rsidR="00007167" w:rsidRPr="002C71BD">
        <w:rPr>
          <w:rFonts w:ascii="Arial" w:hAnsi="Arial" w:cs="Arial"/>
        </w:rPr>
        <w:t xml:space="preserve"> good practice via leaflets, posters, one-to-</w:t>
      </w:r>
      <w:r w:rsidRPr="002C71BD">
        <w:rPr>
          <w:rFonts w:ascii="Arial" w:hAnsi="Arial" w:cs="Arial"/>
        </w:rPr>
        <w:t>one discussions</w:t>
      </w:r>
    </w:p>
    <w:p w14:paraId="6BC75229" w14:textId="77777777" w:rsidR="00DB2A01" w:rsidRPr="002C71BD" w:rsidRDefault="00D938F5" w:rsidP="00396F01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2C71BD">
        <w:rPr>
          <w:rFonts w:ascii="Arial" w:hAnsi="Arial" w:cs="Arial"/>
        </w:rPr>
        <w:t xml:space="preserve">using our safeguarding procedures </w:t>
      </w:r>
      <w:r w:rsidR="00007167" w:rsidRPr="002C71BD">
        <w:rPr>
          <w:rFonts w:ascii="Arial" w:hAnsi="Arial" w:cs="Arial"/>
        </w:rPr>
        <w:t xml:space="preserve">to share concerns and relevant </w:t>
      </w:r>
      <w:r w:rsidRPr="002C71BD">
        <w:rPr>
          <w:rFonts w:ascii="Arial" w:hAnsi="Arial" w:cs="Arial"/>
        </w:rPr>
        <w:t xml:space="preserve">information with agencies </w:t>
      </w:r>
      <w:r w:rsidR="00532476" w:rsidRPr="002C71BD">
        <w:rPr>
          <w:rFonts w:ascii="Arial" w:hAnsi="Arial" w:cs="Arial"/>
        </w:rPr>
        <w:t>that</w:t>
      </w:r>
      <w:r w:rsidRPr="002C71BD">
        <w:rPr>
          <w:rFonts w:ascii="Arial" w:hAnsi="Arial" w:cs="Arial"/>
        </w:rPr>
        <w:t xml:space="preserve"> need to</w:t>
      </w:r>
      <w:r w:rsidR="00007167" w:rsidRPr="002C71BD">
        <w:rPr>
          <w:rFonts w:ascii="Arial" w:hAnsi="Arial" w:cs="Arial"/>
        </w:rPr>
        <w:t xml:space="preserve"> know, and involving </w:t>
      </w:r>
      <w:r w:rsidR="00DB2A01" w:rsidRPr="002C71BD">
        <w:rPr>
          <w:rFonts w:ascii="Arial" w:hAnsi="Arial" w:cs="Arial"/>
        </w:rPr>
        <w:t>our service users</w:t>
      </w:r>
      <w:r w:rsidRPr="002C71BD">
        <w:rPr>
          <w:rFonts w:ascii="Arial" w:hAnsi="Arial" w:cs="Arial"/>
        </w:rPr>
        <w:t xml:space="preserve">, </w:t>
      </w:r>
      <w:r w:rsidR="00DB2A01" w:rsidRPr="002C71BD">
        <w:rPr>
          <w:rFonts w:ascii="Arial" w:hAnsi="Arial" w:cs="Arial"/>
        </w:rPr>
        <w:t xml:space="preserve">their </w:t>
      </w:r>
      <w:r w:rsidRPr="002C71BD">
        <w:rPr>
          <w:rFonts w:ascii="Arial" w:hAnsi="Arial" w:cs="Arial"/>
        </w:rPr>
        <w:t xml:space="preserve">families and carers appropriately. </w:t>
      </w:r>
    </w:p>
    <w:p w14:paraId="58A7F098" w14:textId="77777777" w:rsidR="00D938F5" w:rsidRPr="002C71BD" w:rsidRDefault="00D938F5" w:rsidP="00007167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2C71BD">
        <w:rPr>
          <w:rFonts w:ascii="Arial" w:hAnsi="Arial" w:cs="Arial"/>
        </w:rPr>
        <w:t>using our procedures to manage any</w:t>
      </w:r>
      <w:r w:rsidR="00007167" w:rsidRPr="002C71BD">
        <w:rPr>
          <w:rFonts w:ascii="Arial" w:hAnsi="Arial" w:cs="Arial"/>
        </w:rPr>
        <w:t xml:space="preserve"> allegations against staff and </w:t>
      </w:r>
      <w:r w:rsidRPr="002C71BD">
        <w:rPr>
          <w:rFonts w:ascii="Arial" w:hAnsi="Arial" w:cs="Arial"/>
        </w:rPr>
        <w:t>volunteers appropriately</w:t>
      </w:r>
    </w:p>
    <w:p w14:paraId="3DC5E13E" w14:textId="77777777" w:rsidR="00D938F5" w:rsidRPr="002C71BD" w:rsidRDefault="00D938F5" w:rsidP="00007167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2C71BD">
        <w:rPr>
          <w:rFonts w:ascii="Arial" w:hAnsi="Arial" w:cs="Arial"/>
        </w:rPr>
        <w:t>c</w:t>
      </w:r>
      <w:r w:rsidR="00007167" w:rsidRPr="002C71BD">
        <w:rPr>
          <w:rFonts w:ascii="Arial" w:hAnsi="Arial" w:cs="Arial"/>
        </w:rPr>
        <w:t>reating and maintaining an anti-</w:t>
      </w:r>
      <w:r w:rsidRPr="002C71BD">
        <w:rPr>
          <w:rFonts w:ascii="Arial" w:hAnsi="Arial" w:cs="Arial"/>
        </w:rPr>
        <w:t>bul</w:t>
      </w:r>
      <w:r w:rsidR="00007167" w:rsidRPr="002C71BD">
        <w:rPr>
          <w:rFonts w:ascii="Arial" w:hAnsi="Arial" w:cs="Arial"/>
        </w:rPr>
        <w:t xml:space="preserve">lying environment and ensuring </w:t>
      </w:r>
      <w:r w:rsidRPr="002C71BD">
        <w:rPr>
          <w:rFonts w:ascii="Arial" w:hAnsi="Arial" w:cs="Arial"/>
        </w:rPr>
        <w:t>that we have a policy and proced</w:t>
      </w:r>
      <w:r w:rsidR="00007167" w:rsidRPr="002C71BD">
        <w:rPr>
          <w:rFonts w:ascii="Arial" w:hAnsi="Arial" w:cs="Arial"/>
        </w:rPr>
        <w:t xml:space="preserve">ure to help us deal effectively with any </w:t>
      </w:r>
      <w:r w:rsidRPr="002C71BD">
        <w:rPr>
          <w:rFonts w:ascii="Arial" w:hAnsi="Arial" w:cs="Arial"/>
        </w:rPr>
        <w:t>bullying that does arise</w:t>
      </w:r>
    </w:p>
    <w:p w14:paraId="6B5EE22F" w14:textId="77777777" w:rsidR="00D938F5" w:rsidRPr="002C71BD" w:rsidRDefault="00D938F5" w:rsidP="00007167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2C71BD">
        <w:rPr>
          <w:rFonts w:ascii="Arial" w:hAnsi="Arial" w:cs="Arial"/>
        </w:rPr>
        <w:t>ensuring that we have effective</w:t>
      </w:r>
      <w:r w:rsidR="00007167" w:rsidRPr="002C71BD">
        <w:rPr>
          <w:rFonts w:ascii="Arial" w:hAnsi="Arial" w:cs="Arial"/>
        </w:rPr>
        <w:t xml:space="preserve"> complaints and whistleblowing </w:t>
      </w:r>
      <w:r w:rsidRPr="002C71BD">
        <w:rPr>
          <w:rFonts w:ascii="Arial" w:hAnsi="Arial" w:cs="Arial"/>
        </w:rPr>
        <w:t>measures in place</w:t>
      </w:r>
    </w:p>
    <w:p w14:paraId="32181D09" w14:textId="77777777" w:rsidR="00D938F5" w:rsidRPr="002C71BD" w:rsidRDefault="00D938F5" w:rsidP="00007167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2C71BD">
        <w:rPr>
          <w:rFonts w:ascii="Arial" w:hAnsi="Arial" w:cs="Arial"/>
        </w:rPr>
        <w:t>ensuring that we provide a safe physical</w:t>
      </w:r>
      <w:r w:rsidR="00007167" w:rsidRPr="002C71BD">
        <w:rPr>
          <w:rFonts w:ascii="Arial" w:hAnsi="Arial" w:cs="Arial"/>
        </w:rPr>
        <w:t xml:space="preserve"> environment for our </w:t>
      </w:r>
      <w:r w:rsidR="00DB2A01" w:rsidRPr="002C71BD">
        <w:rPr>
          <w:rFonts w:ascii="Arial" w:hAnsi="Arial" w:cs="Arial"/>
        </w:rPr>
        <w:t>service users</w:t>
      </w:r>
      <w:r w:rsidRPr="002C71BD">
        <w:rPr>
          <w:rFonts w:ascii="Arial" w:hAnsi="Arial" w:cs="Arial"/>
        </w:rPr>
        <w:t>, staff and volunte</w:t>
      </w:r>
      <w:r w:rsidR="00007167" w:rsidRPr="002C71BD">
        <w:rPr>
          <w:rFonts w:ascii="Arial" w:hAnsi="Arial" w:cs="Arial"/>
        </w:rPr>
        <w:t xml:space="preserve">ers, by applying health and safety </w:t>
      </w:r>
      <w:r w:rsidRPr="002C71BD">
        <w:rPr>
          <w:rFonts w:ascii="Arial" w:hAnsi="Arial" w:cs="Arial"/>
        </w:rPr>
        <w:t>measures in accordance with the law and regulatory guidance</w:t>
      </w:r>
    </w:p>
    <w:p w14:paraId="460D9B40" w14:textId="77777777" w:rsidR="008B2EF7" w:rsidRPr="002C71BD" w:rsidRDefault="008B2EF7" w:rsidP="008B2EF7">
      <w:pPr>
        <w:pStyle w:val="Heading3"/>
        <w:ind w:left="0"/>
        <w:rPr>
          <w:rFonts w:ascii="Arial" w:hAnsi="Arial" w:cs="Arial"/>
          <w:b w:val="0"/>
          <w:bCs w:val="0"/>
          <w:sz w:val="22"/>
          <w:szCs w:val="22"/>
          <w:lang w:val="en-GB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 w:val="0"/>
          <w:spacing w:val="-1"/>
          <w:sz w:val="22"/>
          <w:szCs w:val="22"/>
          <w:lang w:val="en-GB"/>
        </w:rPr>
        <w:t>FOGM</w:t>
      </w:r>
      <w:r w:rsidRPr="002C71BD">
        <w:rPr>
          <w:rFonts w:ascii="Arial" w:hAnsi="Arial" w:cs="Arial"/>
          <w:b w:val="0"/>
          <w:spacing w:val="-8"/>
          <w:sz w:val="22"/>
          <w:szCs w:val="22"/>
          <w:lang w:val="en-GB"/>
        </w:rPr>
        <w:t xml:space="preserve"> </w:t>
      </w:r>
      <w:r w:rsidRPr="002C71BD">
        <w:rPr>
          <w:rFonts w:ascii="Arial" w:hAnsi="Arial" w:cs="Arial"/>
          <w:b w:val="0"/>
          <w:sz w:val="22"/>
          <w:szCs w:val="22"/>
          <w:lang w:val="en-GB"/>
        </w:rPr>
        <w:t>is</w:t>
      </w:r>
      <w:r w:rsidRPr="002C71BD">
        <w:rPr>
          <w:rFonts w:ascii="Arial" w:hAnsi="Arial" w:cs="Arial"/>
          <w:b w:val="0"/>
          <w:spacing w:val="-11"/>
          <w:sz w:val="22"/>
          <w:szCs w:val="22"/>
          <w:lang w:val="en-GB"/>
        </w:rPr>
        <w:t xml:space="preserve"> </w:t>
      </w:r>
      <w:r w:rsidRPr="002C71BD">
        <w:rPr>
          <w:rFonts w:ascii="Arial" w:hAnsi="Arial" w:cs="Arial"/>
          <w:b w:val="0"/>
          <w:sz w:val="22"/>
          <w:szCs w:val="22"/>
          <w:lang w:val="en-GB"/>
        </w:rPr>
        <w:t>committed</w:t>
      </w:r>
      <w:r w:rsidRPr="002C71BD">
        <w:rPr>
          <w:rFonts w:ascii="Arial" w:hAnsi="Arial" w:cs="Arial"/>
          <w:b w:val="0"/>
          <w:spacing w:val="-9"/>
          <w:sz w:val="22"/>
          <w:szCs w:val="22"/>
          <w:lang w:val="en-GB"/>
        </w:rPr>
        <w:t xml:space="preserve"> </w:t>
      </w:r>
      <w:r w:rsidRPr="002C71BD">
        <w:rPr>
          <w:rFonts w:ascii="Arial" w:hAnsi="Arial" w:cs="Arial"/>
          <w:b w:val="0"/>
          <w:sz w:val="22"/>
          <w:szCs w:val="22"/>
          <w:lang w:val="en-GB"/>
        </w:rPr>
        <w:t>to</w:t>
      </w:r>
      <w:r w:rsidRPr="002C71BD">
        <w:rPr>
          <w:rFonts w:ascii="Arial" w:hAnsi="Arial" w:cs="Arial"/>
          <w:b w:val="0"/>
          <w:spacing w:val="-10"/>
          <w:sz w:val="22"/>
          <w:szCs w:val="22"/>
          <w:lang w:val="en-GB"/>
        </w:rPr>
        <w:t xml:space="preserve"> </w:t>
      </w:r>
      <w:r w:rsidRPr="002C71BD">
        <w:rPr>
          <w:rFonts w:ascii="Arial" w:hAnsi="Arial" w:cs="Arial"/>
          <w:b w:val="0"/>
          <w:spacing w:val="-1"/>
          <w:sz w:val="22"/>
          <w:szCs w:val="22"/>
          <w:lang w:val="en-GB"/>
        </w:rPr>
        <w:t>upholding</w:t>
      </w:r>
      <w:r w:rsidRPr="002C71BD">
        <w:rPr>
          <w:rFonts w:ascii="Arial" w:hAnsi="Arial" w:cs="Arial"/>
          <w:b w:val="0"/>
          <w:spacing w:val="-11"/>
          <w:sz w:val="22"/>
          <w:szCs w:val="22"/>
          <w:lang w:val="en-GB"/>
        </w:rPr>
        <w:t xml:space="preserve"> </w:t>
      </w:r>
      <w:r w:rsidRPr="002C71BD">
        <w:rPr>
          <w:rFonts w:ascii="Arial" w:hAnsi="Arial" w:cs="Arial"/>
          <w:b w:val="0"/>
          <w:sz w:val="22"/>
          <w:szCs w:val="22"/>
          <w:lang w:val="en-GB"/>
        </w:rPr>
        <w:t>these</w:t>
      </w:r>
      <w:r w:rsidRPr="002C71BD">
        <w:rPr>
          <w:rFonts w:ascii="Arial" w:hAnsi="Arial" w:cs="Arial"/>
          <w:b w:val="0"/>
          <w:spacing w:val="-12"/>
          <w:sz w:val="22"/>
          <w:szCs w:val="22"/>
          <w:lang w:val="en-GB"/>
        </w:rPr>
        <w:t xml:space="preserve"> </w:t>
      </w:r>
      <w:r w:rsidRPr="002C71BD">
        <w:rPr>
          <w:rFonts w:ascii="Arial" w:hAnsi="Arial" w:cs="Arial"/>
          <w:b w:val="0"/>
          <w:sz w:val="22"/>
          <w:szCs w:val="22"/>
          <w:lang w:val="en-GB"/>
        </w:rPr>
        <w:t>key</w:t>
      </w:r>
      <w:r w:rsidRPr="002C71BD">
        <w:rPr>
          <w:rFonts w:ascii="Arial" w:hAnsi="Arial" w:cs="Arial"/>
          <w:b w:val="0"/>
          <w:spacing w:val="-10"/>
          <w:sz w:val="22"/>
          <w:szCs w:val="22"/>
          <w:lang w:val="en-GB"/>
        </w:rPr>
        <w:t xml:space="preserve"> </w:t>
      </w:r>
      <w:r w:rsidRPr="002C71BD">
        <w:rPr>
          <w:rFonts w:ascii="Arial" w:hAnsi="Arial" w:cs="Arial"/>
          <w:b w:val="0"/>
          <w:spacing w:val="-1"/>
          <w:sz w:val="22"/>
          <w:szCs w:val="22"/>
          <w:lang w:val="en-GB"/>
        </w:rPr>
        <w:t>principles.</w:t>
      </w:r>
    </w:p>
    <w:p w14:paraId="1309B23B" w14:textId="77777777" w:rsidR="008B2EF7" w:rsidRPr="002C71BD" w:rsidRDefault="008B2EF7" w:rsidP="008B2EF7">
      <w:pPr>
        <w:spacing w:after="0" w:line="240" w:lineRule="auto"/>
        <w:rPr>
          <w:rFonts w:ascii="Arial" w:hAnsi="Arial" w:cs="Arial"/>
        </w:rPr>
      </w:pPr>
    </w:p>
    <w:p w14:paraId="76073BF3" w14:textId="27B3CB4D" w:rsidR="008B2EF7" w:rsidRDefault="008B2EF7" w:rsidP="008B2EF7">
      <w:pPr>
        <w:spacing w:after="0" w:line="240" w:lineRule="auto"/>
        <w:rPr>
          <w:rFonts w:ascii="Arial" w:hAnsi="Arial" w:cs="Arial"/>
          <w:b/>
        </w:rPr>
      </w:pPr>
      <w:r w:rsidRPr="002C71BD">
        <w:rPr>
          <w:rFonts w:ascii="Arial" w:hAnsi="Arial" w:cs="Arial"/>
          <w:b/>
        </w:rPr>
        <w:t xml:space="preserve">We will seek to keep </w:t>
      </w:r>
      <w:r>
        <w:rPr>
          <w:rFonts w:ascii="Arial" w:hAnsi="Arial" w:cs="Arial"/>
          <w:b/>
        </w:rPr>
        <w:t>trustee volunteers safe</w:t>
      </w:r>
      <w:r w:rsidR="00C86B62">
        <w:rPr>
          <w:rFonts w:ascii="Arial" w:hAnsi="Arial" w:cs="Arial"/>
          <w:b/>
        </w:rPr>
        <w:t xml:space="preserve"> on visits to the prison</w:t>
      </w:r>
      <w:r w:rsidR="00E707DD">
        <w:rPr>
          <w:rFonts w:ascii="Arial" w:hAnsi="Arial" w:cs="Arial"/>
          <w:b/>
        </w:rPr>
        <w:t xml:space="preserve"> by</w:t>
      </w:r>
      <w:r w:rsidRPr="002C71BD">
        <w:rPr>
          <w:rFonts w:ascii="Arial" w:hAnsi="Arial" w:cs="Arial"/>
          <w:b/>
        </w:rPr>
        <w:t>:</w:t>
      </w:r>
    </w:p>
    <w:p w14:paraId="7AFF49D3" w14:textId="77777777" w:rsidR="00E707DD" w:rsidRPr="002C71BD" w:rsidRDefault="00E707DD" w:rsidP="008B2EF7">
      <w:pPr>
        <w:spacing w:after="0" w:line="240" w:lineRule="auto"/>
        <w:rPr>
          <w:rFonts w:ascii="Arial" w:hAnsi="Arial" w:cs="Arial"/>
          <w:b/>
        </w:rPr>
      </w:pPr>
    </w:p>
    <w:p w14:paraId="22E8B8FC" w14:textId="146EBB9D" w:rsidR="00C86B62" w:rsidRDefault="008B2EF7" w:rsidP="007F507A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C86B62">
        <w:rPr>
          <w:rFonts w:ascii="Arial" w:hAnsi="Arial" w:cs="Arial"/>
        </w:rPr>
        <w:t>recording and storing</w:t>
      </w:r>
      <w:r w:rsidR="00C86B62" w:rsidRPr="00C86B62">
        <w:rPr>
          <w:rFonts w:ascii="Arial" w:hAnsi="Arial" w:cs="Arial"/>
        </w:rPr>
        <w:t xml:space="preserve"> personal</w:t>
      </w:r>
      <w:r w:rsidRPr="00C86B62">
        <w:rPr>
          <w:rFonts w:ascii="Arial" w:hAnsi="Arial" w:cs="Arial"/>
        </w:rPr>
        <w:t xml:space="preserve"> information professionally and securely</w:t>
      </w:r>
      <w:r w:rsidR="00C86B62" w:rsidRPr="00C86B62">
        <w:rPr>
          <w:rFonts w:ascii="Arial" w:hAnsi="Arial" w:cs="Arial"/>
        </w:rPr>
        <w:t xml:space="preserve"> in line with GDPR protocols</w:t>
      </w:r>
    </w:p>
    <w:p w14:paraId="3AB63882" w14:textId="531CD6F1" w:rsidR="008B2EF7" w:rsidRPr="00C86B62" w:rsidRDefault="008B2EF7" w:rsidP="007F507A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C86B62">
        <w:rPr>
          <w:rFonts w:ascii="Arial" w:hAnsi="Arial" w:cs="Arial"/>
        </w:rPr>
        <w:t>using our safeguarding procedures to share concerns and relevant information with agencies that need to know, and involving our service users, their families and carers appropriately</w:t>
      </w:r>
    </w:p>
    <w:p w14:paraId="05ADF411" w14:textId="7A5F60CD" w:rsidR="008B2EF7" w:rsidRDefault="00C86B62" w:rsidP="00F8683D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8B2EF7" w:rsidRPr="00C86B62">
        <w:rPr>
          <w:rFonts w:ascii="Arial" w:hAnsi="Arial" w:cs="Arial"/>
        </w:rPr>
        <w:t xml:space="preserve">lways following </w:t>
      </w:r>
      <w:r>
        <w:rPr>
          <w:rFonts w:ascii="Arial" w:hAnsi="Arial" w:cs="Arial"/>
        </w:rPr>
        <w:t>the protocols of HMP Guys Marsh when carrying out any visits to residents i</w:t>
      </w:r>
      <w:r w:rsidR="008B2EF7" w:rsidRPr="00C86B62">
        <w:rPr>
          <w:rFonts w:ascii="Arial" w:hAnsi="Arial" w:cs="Arial"/>
        </w:rPr>
        <w:t>n-line with management staff of HMP Guys marsh.</w:t>
      </w:r>
    </w:p>
    <w:p w14:paraId="79A23174" w14:textId="253A4086" w:rsidR="00C86B62" w:rsidRPr="00C86B62" w:rsidRDefault="00E707DD" w:rsidP="00F8683D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C86B62">
        <w:rPr>
          <w:rFonts w:ascii="Arial" w:hAnsi="Arial" w:cs="Arial"/>
        </w:rPr>
        <w:t xml:space="preserve">eing aware of any situation that may </w:t>
      </w:r>
      <w:r>
        <w:rPr>
          <w:rFonts w:ascii="Arial" w:hAnsi="Arial" w:cs="Arial"/>
        </w:rPr>
        <w:t xml:space="preserve">place </w:t>
      </w:r>
      <w:r w:rsidR="00C86B62">
        <w:rPr>
          <w:rFonts w:ascii="Arial" w:hAnsi="Arial" w:cs="Arial"/>
        </w:rPr>
        <w:t>a visiting trustee in harms way and adopting the protocols on visiting procedures in line</w:t>
      </w:r>
      <w:r>
        <w:rPr>
          <w:rFonts w:ascii="Arial" w:hAnsi="Arial" w:cs="Arial"/>
        </w:rPr>
        <w:t xml:space="preserve"> with</w:t>
      </w:r>
      <w:r w:rsidRPr="00C86B62">
        <w:rPr>
          <w:rFonts w:ascii="Arial" w:hAnsi="Arial" w:cs="Arial"/>
        </w:rPr>
        <w:t xml:space="preserve"> management staff of HMP Guys marsh</w:t>
      </w:r>
    </w:p>
    <w:p w14:paraId="621EB4C4" w14:textId="0E93D42A" w:rsidR="008B2EF7" w:rsidRDefault="008B2EF7">
      <w:pPr>
        <w:rPr>
          <w:rFonts w:ascii="Arial" w:hAnsi="Arial" w:cs="Arial"/>
        </w:rPr>
      </w:pPr>
    </w:p>
    <w:p w14:paraId="0A6CB3F5" w14:textId="77777777" w:rsidR="0016618D" w:rsidRPr="002C71BD" w:rsidRDefault="0016618D" w:rsidP="00007167">
      <w:pPr>
        <w:spacing w:after="0" w:line="240" w:lineRule="auto"/>
        <w:rPr>
          <w:rFonts w:ascii="Arial" w:hAnsi="Arial" w:cs="Arial"/>
        </w:rPr>
      </w:pPr>
    </w:p>
    <w:p w14:paraId="4F099C84" w14:textId="378B0597" w:rsidR="0016618D" w:rsidRDefault="0016618D" w:rsidP="00007167">
      <w:pPr>
        <w:spacing w:after="0" w:line="240" w:lineRule="auto"/>
        <w:rPr>
          <w:rFonts w:ascii="Arial" w:hAnsi="Arial" w:cs="Arial"/>
        </w:rPr>
      </w:pPr>
    </w:p>
    <w:p w14:paraId="6B6249AB" w14:textId="34B120D4" w:rsidR="00E707DD" w:rsidRDefault="00E707DD" w:rsidP="00007167">
      <w:pPr>
        <w:spacing w:after="0" w:line="240" w:lineRule="auto"/>
        <w:rPr>
          <w:rFonts w:ascii="Arial" w:hAnsi="Arial" w:cs="Arial"/>
        </w:rPr>
      </w:pPr>
    </w:p>
    <w:p w14:paraId="0A453AAA" w14:textId="1CE8307A" w:rsidR="00E707DD" w:rsidRDefault="00E707DD" w:rsidP="00007167">
      <w:pPr>
        <w:spacing w:after="0" w:line="240" w:lineRule="auto"/>
        <w:rPr>
          <w:rFonts w:ascii="Arial" w:hAnsi="Arial" w:cs="Arial"/>
        </w:rPr>
      </w:pPr>
    </w:p>
    <w:p w14:paraId="12986BF3" w14:textId="7C720285" w:rsidR="00E707DD" w:rsidRDefault="00E707DD" w:rsidP="00007167">
      <w:pPr>
        <w:spacing w:after="0" w:line="240" w:lineRule="auto"/>
        <w:rPr>
          <w:rFonts w:ascii="Arial" w:hAnsi="Arial" w:cs="Arial"/>
        </w:rPr>
      </w:pPr>
    </w:p>
    <w:p w14:paraId="3CD79FD4" w14:textId="371B5711" w:rsidR="00E707DD" w:rsidRDefault="00E707DD" w:rsidP="00007167">
      <w:pPr>
        <w:spacing w:after="0" w:line="240" w:lineRule="auto"/>
        <w:rPr>
          <w:rFonts w:ascii="Arial" w:hAnsi="Arial" w:cs="Arial"/>
        </w:rPr>
      </w:pPr>
    </w:p>
    <w:p w14:paraId="2EE7F2DB" w14:textId="135C8092" w:rsidR="00E707DD" w:rsidRDefault="00E707DD" w:rsidP="00007167">
      <w:pPr>
        <w:spacing w:after="0" w:line="240" w:lineRule="auto"/>
        <w:rPr>
          <w:rFonts w:ascii="Arial" w:hAnsi="Arial" w:cs="Arial"/>
        </w:rPr>
      </w:pPr>
    </w:p>
    <w:p w14:paraId="5EBD1FAD" w14:textId="18752A5C" w:rsidR="00E707DD" w:rsidRDefault="00E707DD" w:rsidP="00007167">
      <w:pPr>
        <w:spacing w:after="0" w:line="240" w:lineRule="auto"/>
        <w:rPr>
          <w:rFonts w:ascii="Arial" w:hAnsi="Arial" w:cs="Arial"/>
        </w:rPr>
      </w:pPr>
    </w:p>
    <w:p w14:paraId="61E6BE39" w14:textId="6C1C7063" w:rsidR="00E707DD" w:rsidRDefault="00E707DD" w:rsidP="00007167">
      <w:pPr>
        <w:spacing w:after="0" w:line="240" w:lineRule="auto"/>
        <w:rPr>
          <w:rFonts w:ascii="Arial" w:hAnsi="Arial" w:cs="Arial"/>
        </w:rPr>
      </w:pPr>
    </w:p>
    <w:p w14:paraId="1A108472" w14:textId="06B5D445" w:rsidR="00E707DD" w:rsidRDefault="00E707DD" w:rsidP="00007167">
      <w:pPr>
        <w:spacing w:after="0" w:line="240" w:lineRule="auto"/>
        <w:rPr>
          <w:rFonts w:ascii="Arial" w:hAnsi="Arial" w:cs="Arial"/>
        </w:rPr>
      </w:pPr>
    </w:p>
    <w:p w14:paraId="089D2027" w14:textId="0EE73DC8" w:rsidR="00E707DD" w:rsidRDefault="00E707DD" w:rsidP="00007167">
      <w:pPr>
        <w:spacing w:after="0" w:line="240" w:lineRule="auto"/>
        <w:rPr>
          <w:rFonts w:ascii="Arial" w:hAnsi="Arial" w:cs="Arial"/>
        </w:rPr>
      </w:pPr>
    </w:p>
    <w:p w14:paraId="5839CB51" w14:textId="3C39BBF7" w:rsidR="00E707DD" w:rsidRDefault="00E707DD" w:rsidP="00007167">
      <w:pPr>
        <w:spacing w:after="0" w:line="240" w:lineRule="auto"/>
        <w:rPr>
          <w:rFonts w:ascii="Arial" w:hAnsi="Arial" w:cs="Arial"/>
        </w:rPr>
      </w:pPr>
    </w:p>
    <w:p w14:paraId="0DECCEE5" w14:textId="50C9EAB3" w:rsidR="00E707DD" w:rsidRDefault="00E707DD" w:rsidP="00007167">
      <w:pPr>
        <w:spacing w:after="0" w:line="240" w:lineRule="auto"/>
        <w:rPr>
          <w:rFonts w:ascii="Arial" w:hAnsi="Arial" w:cs="Arial"/>
        </w:rPr>
      </w:pPr>
    </w:p>
    <w:p w14:paraId="6D3DC81D" w14:textId="763300BC" w:rsidR="00E707DD" w:rsidRDefault="00E707DD" w:rsidP="00007167">
      <w:pPr>
        <w:spacing w:after="0" w:line="240" w:lineRule="auto"/>
        <w:rPr>
          <w:rFonts w:ascii="Arial" w:hAnsi="Arial" w:cs="Arial"/>
        </w:rPr>
      </w:pPr>
    </w:p>
    <w:p w14:paraId="1DB02469" w14:textId="09718A38" w:rsidR="00E707DD" w:rsidRDefault="00E707DD" w:rsidP="00007167">
      <w:pPr>
        <w:spacing w:after="0" w:line="240" w:lineRule="auto"/>
        <w:rPr>
          <w:rFonts w:ascii="Arial" w:hAnsi="Arial" w:cs="Arial"/>
        </w:rPr>
      </w:pPr>
    </w:p>
    <w:p w14:paraId="63D0310D" w14:textId="44F6AE18" w:rsidR="00E707DD" w:rsidRDefault="00E707DD" w:rsidP="00007167">
      <w:pPr>
        <w:spacing w:after="0" w:line="240" w:lineRule="auto"/>
        <w:rPr>
          <w:rFonts w:ascii="Arial" w:hAnsi="Arial" w:cs="Arial"/>
        </w:rPr>
      </w:pPr>
    </w:p>
    <w:p w14:paraId="4681978D" w14:textId="749FC4FA" w:rsidR="00E707DD" w:rsidRDefault="00E707DD" w:rsidP="00007167">
      <w:pPr>
        <w:spacing w:after="0" w:line="240" w:lineRule="auto"/>
        <w:rPr>
          <w:rFonts w:ascii="Arial" w:hAnsi="Arial" w:cs="Arial"/>
        </w:rPr>
      </w:pPr>
    </w:p>
    <w:p w14:paraId="305492F9" w14:textId="37972084" w:rsidR="00E707DD" w:rsidRDefault="00E707DD" w:rsidP="00007167">
      <w:pPr>
        <w:spacing w:after="0" w:line="240" w:lineRule="auto"/>
        <w:rPr>
          <w:rFonts w:ascii="Arial" w:hAnsi="Arial" w:cs="Arial"/>
        </w:rPr>
      </w:pPr>
    </w:p>
    <w:p w14:paraId="3BC73B6C" w14:textId="653F8569" w:rsidR="00E707DD" w:rsidRDefault="00E707DD" w:rsidP="00007167">
      <w:pPr>
        <w:spacing w:after="0" w:line="240" w:lineRule="auto"/>
        <w:rPr>
          <w:rFonts w:ascii="Arial" w:hAnsi="Arial" w:cs="Arial"/>
        </w:rPr>
      </w:pPr>
    </w:p>
    <w:p w14:paraId="50EDEB8E" w14:textId="52727B54" w:rsidR="00E707DD" w:rsidRDefault="00E707DD" w:rsidP="00007167">
      <w:pPr>
        <w:spacing w:after="0" w:line="240" w:lineRule="auto"/>
        <w:rPr>
          <w:rFonts w:ascii="Arial" w:hAnsi="Arial" w:cs="Arial"/>
        </w:rPr>
      </w:pPr>
    </w:p>
    <w:p w14:paraId="0CF23011" w14:textId="422ABAE4" w:rsidR="00E707DD" w:rsidRDefault="00E707DD" w:rsidP="00007167">
      <w:pPr>
        <w:spacing w:after="0" w:line="240" w:lineRule="auto"/>
        <w:rPr>
          <w:rFonts w:ascii="Arial" w:hAnsi="Arial" w:cs="Arial"/>
        </w:rPr>
      </w:pPr>
    </w:p>
    <w:p w14:paraId="7C5097F0" w14:textId="3AE1CD98" w:rsidR="00E707DD" w:rsidRDefault="00E707DD" w:rsidP="00007167">
      <w:pPr>
        <w:spacing w:after="0" w:line="240" w:lineRule="auto"/>
        <w:rPr>
          <w:rFonts w:ascii="Arial" w:hAnsi="Arial" w:cs="Arial"/>
        </w:rPr>
      </w:pPr>
    </w:p>
    <w:p w14:paraId="0399205B" w14:textId="247AF842" w:rsidR="00E707DD" w:rsidRDefault="00E707DD" w:rsidP="00007167">
      <w:pPr>
        <w:spacing w:after="0" w:line="240" w:lineRule="auto"/>
        <w:rPr>
          <w:rFonts w:ascii="Arial" w:hAnsi="Arial" w:cs="Arial"/>
        </w:rPr>
      </w:pPr>
    </w:p>
    <w:p w14:paraId="1C92D478" w14:textId="47EDC6ED" w:rsidR="00E707DD" w:rsidRDefault="00E707DD" w:rsidP="00007167">
      <w:pPr>
        <w:spacing w:after="0" w:line="240" w:lineRule="auto"/>
        <w:rPr>
          <w:rFonts w:ascii="Arial" w:hAnsi="Arial" w:cs="Arial"/>
        </w:rPr>
      </w:pPr>
    </w:p>
    <w:p w14:paraId="07F548F1" w14:textId="67FC0D08" w:rsidR="00E707DD" w:rsidRDefault="00E707DD" w:rsidP="00007167">
      <w:pPr>
        <w:spacing w:after="0" w:line="240" w:lineRule="auto"/>
        <w:rPr>
          <w:rFonts w:ascii="Arial" w:hAnsi="Arial" w:cs="Arial"/>
        </w:rPr>
      </w:pPr>
    </w:p>
    <w:p w14:paraId="4B8CD0AF" w14:textId="742EAF2D" w:rsidR="00E707DD" w:rsidRDefault="00E707DD" w:rsidP="00007167">
      <w:pPr>
        <w:spacing w:after="0" w:line="240" w:lineRule="auto"/>
        <w:rPr>
          <w:rFonts w:ascii="Arial" w:hAnsi="Arial" w:cs="Arial"/>
        </w:rPr>
      </w:pPr>
    </w:p>
    <w:p w14:paraId="3E0336E0" w14:textId="1C5D0E03" w:rsidR="00E707DD" w:rsidRDefault="00E707DD" w:rsidP="00007167">
      <w:pPr>
        <w:spacing w:after="0" w:line="240" w:lineRule="auto"/>
        <w:rPr>
          <w:rFonts w:ascii="Arial" w:hAnsi="Arial" w:cs="Arial"/>
        </w:rPr>
      </w:pPr>
    </w:p>
    <w:p w14:paraId="38EF4C60" w14:textId="4F51DD0F" w:rsidR="00E707DD" w:rsidRDefault="00E707DD" w:rsidP="00007167">
      <w:pPr>
        <w:spacing w:after="0" w:line="240" w:lineRule="auto"/>
        <w:rPr>
          <w:rFonts w:ascii="Arial" w:hAnsi="Arial" w:cs="Arial"/>
        </w:rPr>
      </w:pPr>
    </w:p>
    <w:p w14:paraId="129A6EA8" w14:textId="4993CD37" w:rsidR="00E707DD" w:rsidRDefault="00E707DD" w:rsidP="00007167">
      <w:pPr>
        <w:spacing w:after="0" w:line="240" w:lineRule="auto"/>
        <w:rPr>
          <w:rFonts w:ascii="Arial" w:hAnsi="Arial" w:cs="Arial"/>
        </w:rPr>
      </w:pPr>
    </w:p>
    <w:p w14:paraId="46349AEF" w14:textId="6B28A880" w:rsidR="00E707DD" w:rsidRDefault="00E707DD" w:rsidP="00007167">
      <w:pPr>
        <w:spacing w:after="0" w:line="240" w:lineRule="auto"/>
        <w:rPr>
          <w:rFonts w:ascii="Arial" w:hAnsi="Arial" w:cs="Arial"/>
        </w:rPr>
      </w:pPr>
    </w:p>
    <w:p w14:paraId="11D52300" w14:textId="38AC6B13" w:rsidR="00E707DD" w:rsidRDefault="00E707DD" w:rsidP="00007167">
      <w:pPr>
        <w:spacing w:after="0" w:line="240" w:lineRule="auto"/>
        <w:rPr>
          <w:rFonts w:ascii="Arial" w:hAnsi="Arial" w:cs="Arial"/>
        </w:rPr>
      </w:pPr>
    </w:p>
    <w:p w14:paraId="49949AF5" w14:textId="650987C9" w:rsidR="00E707DD" w:rsidRDefault="00E707DD" w:rsidP="00007167">
      <w:pPr>
        <w:spacing w:after="0" w:line="240" w:lineRule="auto"/>
        <w:rPr>
          <w:rFonts w:ascii="Arial" w:hAnsi="Arial" w:cs="Arial"/>
        </w:rPr>
      </w:pPr>
    </w:p>
    <w:p w14:paraId="39AB219B" w14:textId="75350D40" w:rsidR="00E707DD" w:rsidRDefault="00E707DD" w:rsidP="00007167">
      <w:pPr>
        <w:spacing w:after="0" w:line="240" w:lineRule="auto"/>
        <w:rPr>
          <w:rFonts w:ascii="Arial" w:hAnsi="Arial" w:cs="Arial"/>
        </w:rPr>
      </w:pPr>
    </w:p>
    <w:p w14:paraId="0F4A3734" w14:textId="2D348F8C" w:rsidR="00E707DD" w:rsidRDefault="00E707DD" w:rsidP="00007167">
      <w:pPr>
        <w:spacing w:after="0" w:line="240" w:lineRule="auto"/>
        <w:rPr>
          <w:rFonts w:ascii="Arial" w:hAnsi="Arial" w:cs="Arial"/>
        </w:rPr>
      </w:pPr>
    </w:p>
    <w:p w14:paraId="5473B68A" w14:textId="762EAD50" w:rsidR="00E707DD" w:rsidRDefault="00E707DD" w:rsidP="00007167">
      <w:pPr>
        <w:spacing w:after="0" w:line="240" w:lineRule="auto"/>
        <w:rPr>
          <w:rFonts w:ascii="Arial" w:hAnsi="Arial" w:cs="Arial"/>
        </w:rPr>
      </w:pPr>
    </w:p>
    <w:p w14:paraId="77BBC674" w14:textId="79B93BA9" w:rsidR="00E707DD" w:rsidRDefault="00E707DD" w:rsidP="00007167">
      <w:pPr>
        <w:spacing w:after="0" w:line="240" w:lineRule="auto"/>
        <w:rPr>
          <w:rFonts w:ascii="Arial" w:hAnsi="Arial" w:cs="Arial"/>
        </w:rPr>
      </w:pPr>
    </w:p>
    <w:p w14:paraId="5232B569" w14:textId="7E665016" w:rsidR="00E707DD" w:rsidRDefault="00E707DD" w:rsidP="00007167">
      <w:pPr>
        <w:spacing w:after="0" w:line="240" w:lineRule="auto"/>
        <w:rPr>
          <w:rFonts w:ascii="Arial" w:hAnsi="Arial" w:cs="Arial"/>
        </w:rPr>
      </w:pPr>
    </w:p>
    <w:p w14:paraId="361B5F1E" w14:textId="77777777" w:rsidR="00E707DD" w:rsidRPr="002C71BD" w:rsidRDefault="00E707DD" w:rsidP="00007167">
      <w:pPr>
        <w:spacing w:after="0" w:line="240" w:lineRule="auto"/>
        <w:rPr>
          <w:rFonts w:ascii="Arial" w:hAnsi="Arial" w:cs="Arial"/>
        </w:rPr>
      </w:pPr>
    </w:p>
    <w:p w14:paraId="3EC66193" w14:textId="77777777" w:rsidR="00396F01" w:rsidRPr="002C71BD" w:rsidRDefault="00396F01" w:rsidP="00007167">
      <w:pPr>
        <w:spacing w:after="0" w:line="240" w:lineRule="auto"/>
        <w:rPr>
          <w:rFonts w:ascii="Arial" w:hAnsi="Arial" w:cs="Arial"/>
          <w:b/>
        </w:rPr>
      </w:pPr>
    </w:p>
    <w:p w14:paraId="5B9A1446" w14:textId="77777777" w:rsidR="00D938F5" w:rsidRPr="002C71BD" w:rsidRDefault="0016618D" w:rsidP="00007167">
      <w:pPr>
        <w:spacing w:after="0" w:line="240" w:lineRule="auto"/>
        <w:rPr>
          <w:rFonts w:ascii="Arial" w:hAnsi="Arial" w:cs="Arial"/>
          <w:b/>
        </w:rPr>
      </w:pPr>
      <w:r w:rsidRPr="002C71BD">
        <w:rPr>
          <w:rFonts w:ascii="Arial" w:hAnsi="Arial" w:cs="Arial"/>
          <w:b/>
        </w:rPr>
        <w:t>Contact D</w:t>
      </w:r>
      <w:r w:rsidR="00D938F5" w:rsidRPr="002C71BD">
        <w:rPr>
          <w:rFonts w:ascii="Arial" w:hAnsi="Arial" w:cs="Arial"/>
          <w:b/>
        </w:rPr>
        <w:t>etails</w:t>
      </w:r>
    </w:p>
    <w:p w14:paraId="4108B365" w14:textId="77777777" w:rsidR="0016618D" w:rsidRPr="002C71BD" w:rsidRDefault="0016618D" w:rsidP="00007167">
      <w:pPr>
        <w:spacing w:after="0" w:line="240" w:lineRule="auto"/>
        <w:rPr>
          <w:rFonts w:ascii="Arial" w:hAnsi="Arial" w:cs="Arial"/>
        </w:rPr>
      </w:pPr>
    </w:p>
    <w:p w14:paraId="05D70E19" w14:textId="77777777" w:rsidR="00D938F5" w:rsidRPr="002C71BD" w:rsidRDefault="00D938F5" w:rsidP="00007167">
      <w:pPr>
        <w:spacing w:after="0" w:line="240" w:lineRule="auto"/>
        <w:rPr>
          <w:rFonts w:ascii="Arial" w:hAnsi="Arial" w:cs="Arial"/>
          <w:b/>
        </w:rPr>
      </w:pPr>
      <w:r w:rsidRPr="002C71BD">
        <w:rPr>
          <w:rFonts w:ascii="Arial" w:hAnsi="Arial" w:cs="Arial"/>
          <w:b/>
        </w:rPr>
        <w:t>Designated Safeguarding Officer (DSO)</w:t>
      </w:r>
      <w:r w:rsidR="00007167" w:rsidRPr="002C71BD">
        <w:rPr>
          <w:rFonts w:ascii="Arial" w:hAnsi="Arial" w:cs="Arial"/>
          <w:b/>
        </w:rPr>
        <w:t xml:space="preserve"> </w:t>
      </w:r>
    </w:p>
    <w:p w14:paraId="264497D8" w14:textId="77777777" w:rsidR="00007167" w:rsidRPr="002C71BD" w:rsidRDefault="00007167" w:rsidP="00007167">
      <w:pPr>
        <w:spacing w:after="0" w:line="240" w:lineRule="auto"/>
        <w:rPr>
          <w:rFonts w:ascii="Arial" w:hAnsi="Arial" w:cs="Arial"/>
        </w:rPr>
      </w:pPr>
    </w:p>
    <w:p w14:paraId="30820D3D" w14:textId="0C1BA9B6" w:rsidR="00D938F5" w:rsidRPr="002C71BD" w:rsidRDefault="00007167" w:rsidP="00007167">
      <w:pPr>
        <w:spacing w:after="0" w:line="240" w:lineRule="auto"/>
        <w:rPr>
          <w:rFonts w:ascii="Arial" w:hAnsi="Arial" w:cs="Arial"/>
          <w:b/>
          <w:bCs/>
        </w:rPr>
      </w:pPr>
      <w:r w:rsidRPr="002C71BD">
        <w:rPr>
          <w:rFonts w:ascii="Arial" w:hAnsi="Arial" w:cs="Arial"/>
        </w:rPr>
        <w:t>Name</w:t>
      </w:r>
      <w:r w:rsidR="002C71BD">
        <w:rPr>
          <w:rFonts w:ascii="Arial" w:hAnsi="Arial" w:cs="Arial"/>
        </w:rPr>
        <w:t xml:space="preserve">:  </w:t>
      </w:r>
      <w:r w:rsidR="002C71BD" w:rsidRPr="002C71BD">
        <w:rPr>
          <w:rFonts w:ascii="Arial" w:hAnsi="Arial" w:cs="Arial"/>
          <w:b/>
          <w:bCs/>
        </w:rPr>
        <w:t>Giles Fearn - Chair Friends of Guys Marsh Prison</w:t>
      </w:r>
    </w:p>
    <w:p w14:paraId="0842B9DA" w14:textId="77777777" w:rsidR="00D938F5" w:rsidRPr="002C71BD" w:rsidRDefault="00D938F5" w:rsidP="00007167">
      <w:pPr>
        <w:spacing w:after="0" w:line="240" w:lineRule="auto"/>
        <w:rPr>
          <w:rFonts w:ascii="Arial" w:hAnsi="Arial" w:cs="Arial"/>
        </w:rPr>
      </w:pPr>
    </w:p>
    <w:p w14:paraId="02E087C3" w14:textId="16D5A134" w:rsidR="00D938F5" w:rsidRPr="002C71BD" w:rsidRDefault="002C71BD" w:rsidP="00007167">
      <w:pPr>
        <w:spacing w:after="0" w:line="240" w:lineRule="auto"/>
        <w:rPr>
          <w:rFonts w:ascii="Arial" w:hAnsi="Arial" w:cs="Arial"/>
        </w:rPr>
      </w:pPr>
      <w:r w:rsidRPr="002C71BD">
        <w:rPr>
          <w:rFonts w:ascii="Arial" w:hAnsi="Arial" w:cs="Arial"/>
        </w:rPr>
        <w:t>E</w:t>
      </w:r>
      <w:r w:rsidR="00D938F5" w:rsidRPr="002C71BD">
        <w:rPr>
          <w:rFonts w:ascii="Arial" w:hAnsi="Arial" w:cs="Arial"/>
        </w:rPr>
        <w:t>mail</w:t>
      </w:r>
      <w:r>
        <w:rPr>
          <w:rFonts w:ascii="Arial" w:hAnsi="Arial" w:cs="Arial"/>
        </w:rPr>
        <w:t>: c</w:t>
      </w:r>
      <w:r w:rsidRPr="002C71BD">
        <w:rPr>
          <w:rFonts w:ascii="Arial" w:hAnsi="Arial" w:cs="Arial"/>
        </w:rPr>
        <w:t>hairman@friendsofguysmarsh.co.uk</w:t>
      </w:r>
    </w:p>
    <w:p w14:paraId="7AC4F3B7" w14:textId="77777777" w:rsidR="00D938F5" w:rsidRPr="002C71BD" w:rsidRDefault="00D938F5" w:rsidP="00007167">
      <w:pPr>
        <w:spacing w:after="0" w:line="240" w:lineRule="auto"/>
        <w:rPr>
          <w:rFonts w:ascii="Arial" w:hAnsi="Arial" w:cs="Arial"/>
        </w:rPr>
      </w:pPr>
    </w:p>
    <w:p w14:paraId="70C6B64E" w14:textId="77777777" w:rsidR="00D938F5" w:rsidRPr="002C71BD" w:rsidRDefault="00D938F5" w:rsidP="00007167">
      <w:pPr>
        <w:spacing w:after="0" w:line="240" w:lineRule="auto"/>
        <w:rPr>
          <w:rFonts w:ascii="Arial" w:hAnsi="Arial" w:cs="Arial"/>
        </w:rPr>
      </w:pPr>
    </w:p>
    <w:p w14:paraId="124CC4CD" w14:textId="77777777" w:rsidR="00D938F5" w:rsidRPr="002C71BD" w:rsidRDefault="00007167" w:rsidP="00007167">
      <w:pPr>
        <w:spacing w:after="0" w:line="240" w:lineRule="auto"/>
        <w:rPr>
          <w:rFonts w:ascii="Arial" w:hAnsi="Arial" w:cs="Arial"/>
          <w:b/>
        </w:rPr>
      </w:pPr>
      <w:r w:rsidRPr="002C71BD">
        <w:rPr>
          <w:rFonts w:ascii="Arial" w:hAnsi="Arial" w:cs="Arial"/>
          <w:b/>
        </w:rPr>
        <w:t>Deputy DSO(s)</w:t>
      </w:r>
    </w:p>
    <w:p w14:paraId="2626A6B2" w14:textId="77777777" w:rsidR="00D938F5" w:rsidRPr="002C71BD" w:rsidRDefault="00D938F5" w:rsidP="00007167">
      <w:pPr>
        <w:spacing w:after="0" w:line="240" w:lineRule="auto"/>
        <w:rPr>
          <w:rFonts w:ascii="Arial" w:hAnsi="Arial" w:cs="Arial"/>
        </w:rPr>
      </w:pPr>
    </w:p>
    <w:p w14:paraId="33D5B350" w14:textId="6464E873" w:rsidR="00D938F5" w:rsidRPr="002C71BD" w:rsidRDefault="00007167" w:rsidP="00007167">
      <w:pPr>
        <w:spacing w:after="0" w:line="240" w:lineRule="auto"/>
        <w:rPr>
          <w:rFonts w:ascii="Arial" w:hAnsi="Arial" w:cs="Arial"/>
          <w:b/>
          <w:bCs/>
        </w:rPr>
      </w:pPr>
      <w:r w:rsidRPr="002C71BD">
        <w:rPr>
          <w:rFonts w:ascii="Arial" w:hAnsi="Arial" w:cs="Arial"/>
        </w:rPr>
        <w:t>Name(s)</w:t>
      </w:r>
      <w:r w:rsidR="002C71BD">
        <w:rPr>
          <w:rFonts w:ascii="Arial" w:hAnsi="Arial" w:cs="Arial"/>
        </w:rPr>
        <w:t xml:space="preserve"> </w:t>
      </w:r>
      <w:r w:rsidR="002C71BD">
        <w:rPr>
          <w:rFonts w:ascii="Arial" w:hAnsi="Arial" w:cs="Arial"/>
          <w:b/>
          <w:bCs/>
        </w:rPr>
        <w:t>Steve Penson – Vice chair Friends of Guys Marsh Prison</w:t>
      </w:r>
    </w:p>
    <w:p w14:paraId="284CC3D4" w14:textId="77777777" w:rsidR="00D938F5" w:rsidRPr="002C71BD" w:rsidRDefault="00D938F5" w:rsidP="00007167">
      <w:pPr>
        <w:spacing w:after="0" w:line="240" w:lineRule="auto"/>
        <w:rPr>
          <w:rFonts w:ascii="Arial" w:hAnsi="Arial" w:cs="Arial"/>
        </w:rPr>
      </w:pPr>
    </w:p>
    <w:p w14:paraId="24016599" w14:textId="692DC3D0" w:rsidR="00D938F5" w:rsidRPr="002C71BD" w:rsidRDefault="002C71BD" w:rsidP="00007167">
      <w:pPr>
        <w:spacing w:after="0" w:line="240" w:lineRule="auto"/>
        <w:rPr>
          <w:rFonts w:ascii="Arial" w:hAnsi="Arial" w:cs="Arial"/>
        </w:rPr>
      </w:pPr>
      <w:r w:rsidRPr="002C71BD">
        <w:rPr>
          <w:rFonts w:ascii="Arial" w:hAnsi="Arial" w:cs="Arial"/>
        </w:rPr>
        <w:t>E</w:t>
      </w:r>
      <w:r w:rsidR="00D938F5" w:rsidRPr="002C71BD">
        <w:rPr>
          <w:rFonts w:ascii="Arial" w:hAnsi="Arial" w:cs="Arial"/>
        </w:rPr>
        <w:t>mail</w:t>
      </w:r>
      <w:r>
        <w:rPr>
          <w:rFonts w:ascii="Arial" w:hAnsi="Arial" w:cs="Arial"/>
        </w:rPr>
        <w:t>: FOGMtrustee@outlook.com</w:t>
      </w:r>
    </w:p>
    <w:p w14:paraId="64A3604B" w14:textId="77777777" w:rsidR="00D938F5" w:rsidRPr="002C71BD" w:rsidRDefault="00D938F5" w:rsidP="00007167">
      <w:pPr>
        <w:spacing w:after="0" w:line="240" w:lineRule="auto"/>
        <w:rPr>
          <w:rFonts w:ascii="Arial" w:hAnsi="Arial" w:cs="Arial"/>
        </w:rPr>
      </w:pPr>
    </w:p>
    <w:p w14:paraId="6AB2028C" w14:textId="77777777" w:rsidR="00D938F5" w:rsidRPr="002C71BD" w:rsidRDefault="00D938F5" w:rsidP="00007167">
      <w:pPr>
        <w:spacing w:after="0" w:line="240" w:lineRule="auto"/>
        <w:rPr>
          <w:rFonts w:ascii="Arial" w:hAnsi="Arial" w:cs="Arial"/>
        </w:rPr>
      </w:pPr>
    </w:p>
    <w:p w14:paraId="73279571" w14:textId="77777777" w:rsidR="00A82F54" w:rsidRPr="002C71BD" w:rsidRDefault="00A82F54" w:rsidP="00007167">
      <w:pPr>
        <w:spacing w:after="0" w:line="240" w:lineRule="auto"/>
        <w:rPr>
          <w:rFonts w:ascii="Arial" w:hAnsi="Arial" w:cs="Arial"/>
          <w:b/>
          <w:u w:val="single"/>
        </w:rPr>
      </w:pPr>
      <w:r w:rsidRPr="002C71BD">
        <w:rPr>
          <w:rFonts w:ascii="Arial" w:hAnsi="Arial" w:cs="Arial"/>
          <w:b/>
          <w:u w:val="single"/>
        </w:rPr>
        <w:t>Dorset Safeguarding Adults Board</w:t>
      </w:r>
    </w:p>
    <w:p w14:paraId="509D1054" w14:textId="77777777" w:rsidR="00D938F5" w:rsidRPr="002C71BD" w:rsidRDefault="00D938F5" w:rsidP="00007167">
      <w:pPr>
        <w:spacing w:after="0" w:line="240" w:lineRule="auto"/>
        <w:rPr>
          <w:rFonts w:ascii="Arial" w:hAnsi="Arial" w:cs="Arial"/>
        </w:rPr>
      </w:pPr>
    </w:p>
    <w:p w14:paraId="34883F28" w14:textId="77777777" w:rsidR="00A82F54" w:rsidRPr="002C71BD" w:rsidRDefault="00A82F54" w:rsidP="00007167">
      <w:pPr>
        <w:spacing w:after="0" w:line="240" w:lineRule="auto"/>
        <w:rPr>
          <w:rFonts w:ascii="Arial" w:hAnsi="Arial" w:cs="Arial"/>
        </w:rPr>
      </w:pPr>
      <w:hyperlink r:id="rId11" w:history="1">
        <w:r w:rsidRPr="002C71BD">
          <w:rPr>
            <w:rStyle w:val="Hyperlink"/>
            <w:rFonts w:ascii="Arial" w:hAnsi="Arial" w:cs="Arial"/>
          </w:rPr>
          <w:t>www.dorsetforyou.gov.uk/dorsetsafeguardingadultsboard</w:t>
        </w:r>
      </w:hyperlink>
    </w:p>
    <w:p w14:paraId="69EBB6CC" w14:textId="77777777" w:rsidR="00A82F54" w:rsidRPr="002C71BD" w:rsidRDefault="00A82F54" w:rsidP="00007167">
      <w:pPr>
        <w:spacing w:after="0" w:line="240" w:lineRule="auto"/>
        <w:rPr>
          <w:rFonts w:ascii="Arial" w:hAnsi="Arial" w:cs="Arial"/>
        </w:rPr>
      </w:pPr>
    </w:p>
    <w:p w14:paraId="12D0A513" w14:textId="77777777" w:rsidR="00D938F5" w:rsidRPr="002C71BD" w:rsidRDefault="00DB2A01" w:rsidP="00007167">
      <w:pPr>
        <w:spacing w:after="0" w:line="240" w:lineRule="auto"/>
        <w:rPr>
          <w:rFonts w:ascii="Arial" w:hAnsi="Arial" w:cs="Arial"/>
          <w:b/>
          <w:u w:val="single"/>
        </w:rPr>
      </w:pPr>
      <w:r w:rsidRPr="002C71BD">
        <w:rPr>
          <w:rFonts w:ascii="Arial" w:hAnsi="Arial" w:cs="Arial"/>
          <w:b/>
          <w:u w:val="single"/>
        </w:rPr>
        <w:t xml:space="preserve">Action For Elder Abuse </w:t>
      </w:r>
    </w:p>
    <w:p w14:paraId="69599222" w14:textId="77777777" w:rsidR="0016618D" w:rsidRPr="002C71BD" w:rsidRDefault="0016618D" w:rsidP="00007167">
      <w:pPr>
        <w:spacing w:after="0" w:line="240" w:lineRule="auto"/>
        <w:rPr>
          <w:rFonts w:ascii="Arial" w:hAnsi="Arial" w:cs="Arial"/>
        </w:rPr>
      </w:pPr>
    </w:p>
    <w:p w14:paraId="2C480017" w14:textId="77777777" w:rsidR="00D938F5" w:rsidRPr="002C71BD" w:rsidRDefault="00DB2A01" w:rsidP="00007167">
      <w:pPr>
        <w:spacing w:after="0" w:line="240" w:lineRule="auto"/>
        <w:rPr>
          <w:rFonts w:ascii="Arial" w:hAnsi="Arial" w:cs="Arial"/>
        </w:rPr>
      </w:pPr>
      <w:hyperlink r:id="rId12" w:history="1">
        <w:r w:rsidRPr="002C71BD">
          <w:rPr>
            <w:rStyle w:val="Hyperlink"/>
            <w:rFonts w:ascii="Arial" w:hAnsi="Arial" w:cs="Arial"/>
          </w:rPr>
          <w:t>www.elderabuse.org.uk</w:t>
        </w:r>
      </w:hyperlink>
    </w:p>
    <w:p w14:paraId="61382EBF" w14:textId="77777777" w:rsidR="00DB2A01" w:rsidRPr="002C71BD" w:rsidRDefault="00DB2A01" w:rsidP="00007167">
      <w:pPr>
        <w:spacing w:after="0" w:line="240" w:lineRule="auto"/>
        <w:rPr>
          <w:rFonts w:ascii="Arial" w:hAnsi="Arial" w:cs="Arial"/>
        </w:rPr>
      </w:pPr>
    </w:p>
    <w:p w14:paraId="43663EA9" w14:textId="77777777" w:rsidR="00DB2A01" w:rsidRPr="002C71BD" w:rsidRDefault="00DB2A01" w:rsidP="00007167">
      <w:pPr>
        <w:spacing w:after="0" w:line="240" w:lineRule="auto"/>
        <w:rPr>
          <w:rFonts w:ascii="Arial" w:hAnsi="Arial" w:cs="Arial"/>
        </w:rPr>
      </w:pPr>
      <w:r w:rsidRPr="002C71BD">
        <w:rPr>
          <w:rFonts w:ascii="Arial" w:hAnsi="Arial" w:cs="Arial"/>
        </w:rPr>
        <w:t>0808</w:t>
      </w:r>
      <w:r w:rsidR="0033122E" w:rsidRPr="002C71BD">
        <w:rPr>
          <w:rFonts w:ascii="Arial" w:hAnsi="Arial" w:cs="Arial"/>
        </w:rPr>
        <w:t xml:space="preserve"> </w:t>
      </w:r>
      <w:r w:rsidRPr="002C71BD">
        <w:rPr>
          <w:rFonts w:ascii="Arial" w:hAnsi="Arial" w:cs="Arial"/>
        </w:rPr>
        <w:t>808</w:t>
      </w:r>
      <w:r w:rsidR="0033122E" w:rsidRPr="002C71BD">
        <w:rPr>
          <w:rFonts w:ascii="Arial" w:hAnsi="Arial" w:cs="Arial"/>
        </w:rPr>
        <w:t xml:space="preserve"> </w:t>
      </w:r>
      <w:r w:rsidRPr="002C71BD">
        <w:rPr>
          <w:rFonts w:ascii="Arial" w:hAnsi="Arial" w:cs="Arial"/>
        </w:rPr>
        <w:t>8141</w:t>
      </w:r>
    </w:p>
    <w:p w14:paraId="447EBB1A" w14:textId="77777777" w:rsidR="00D938F5" w:rsidRPr="002C71BD" w:rsidRDefault="00D938F5" w:rsidP="00007167">
      <w:pPr>
        <w:spacing w:after="0" w:line="240" w:lineRule="auto"/>
        <w:rPr>
          <w:rFonts w:ascii="Arial" w:hAnsi="Arial" w:cs="Arial"/>
        </w:rPr>
      </w:pPr>
    </w:p>
    <w:p w14:paraId="4CDCA8E4" w14:textId="77777777" w:rsidR="00D938F5" w:rsidRPr="002C71BD" w:rsidRDefault="00DB2A01" w:rsidP="00007167">
      <w:pPr>
        <w:spacing w:after="0" w:line="240" w:lineRule="auto"/>
        <w:rPr>
          <w:rFonts w:ascii="Arial" w:hAnsi="Arial" w:cs="Arial"/>
          <w:b/>
          <w:u w:val="single"/>
        </w:rPr>
      </w:pPr>
      <w:r w:rsidRPr="002C71BD">
        <w:rPr>
          <w:rFonts w:ascii="Arial" w:hAnsi="Arial" w:cs="Arial"/>
          <w:b/>
          <w:u w:val="single"/>
        </w:rPr>
        <w:t>RESPOND</w:t>
      </w:r>
    </w:p>
    <w:p w14:paraId="48480181" w14:textId="77777777" w:rsidR="0016618D" w:rsidRPr="002C71BD" w:rsidRDefault="0016618D" w:rsidP="00007167">
      <w:pPr>
        <w:spacing w:after="0" w:line="240" w:lineRule="auto"/>
        <w:rPr>
          <w:rFonts w:ascii="Arial" w:hAnsi="Arial" w:cs="Arial"/>
        </w:rPr>
      </w:pPr>
    </w:p>
    <w:p w14:paraId="0D6E8111" w14:textId="77777777" w:rsidR="0033122E" w:rsidRPr="002C71BD" w:rsidRDefault="0033122E" w:rsidP="00007167">
      <w:pPr>
        <w:spacing w:after="0" w:line="240" w:lineRule="auto"/>
        <w:rPr>
          <w:rFonts w:ascii="Arial" w:hAnsi="Arial" w:cs="Arial"/>
        </w:rPr>
      </w:pPr>
      <w:hyperlink r:id="rId13" w:history="1">
        <w:r w:rsidRPr="002C71BD">
          <w:rPr>
            <w:rStyle w:val="Hyperlink"/>
            <w:rFonts w:ascii="Arial" w:hAnsi="Arial" w:cs="Arial"/>
          </w:rPr>
          <w:t>www.respond.org.uk</w:t>
        </w:r>
      </w:hyperlink>
      <w:r w:rsidRPr="002C71BD">
        <w:rPr>
          <w:rFonts w:ascii="Arial" w:hAnsi="Arial" w:cs="Arial"/>
        </w:rPr>
        <w:t xml:space="preserve"> </w:t>
      </w:r>
    </w:p>
    <w:p w14:paraId="635A1C6D" w14:textId="77777777" w:rsidR="0033122E" w:rsidRPr="002C71BD" w:rsidRDefault="0033122E" w:rsidP="00007167">
      <w:pPr>
        <w:spacing w:after="0" w:line="240" w:lineRule="auto"/>
        <w:rPr>
          <w:rFonts w:ascii="Arial" w:hAnsi="Arial" w:cs="Arial"/>
        </w:rPr>
      </w:pPr>
    </w:p>
    <w:p w14:paraId="130164BB" w14:textId="77777777" w:rsidR="00D938F5" w:rsidRPr="002C71BD" w:rsidRDefault="0033122E" w:rsidP="00007167">
      <w:pPr>
        <w:spacing w:after="0" w:line="240" w:lineRule="auto"/>
        <w:rPr>
          <w:rFonts w:ascii="Arial" w:hAnsi="Arial" w:cs="Arial"/>
        </w:rPr>
      </w:pPr>
      <w:r w:rsidRPr="002C71BD">
        <w:rPr>
          <w:rFonts w:ascii="Arial" w:hAnsi="Arial" w:cs="Arial"/>
        </w:rPr>
        <w:t>0808 808 0700</w:t>
      </w:r>
    </w:p>
    <w:p w14:paraId="37821953" w14:textId="77777777" w:rsidR="00D938F5" w:rsidRPr="002C71BD" w:rsidRDefault="00D938F5" w:rsidP="00D938F5">
      <w:pPr>
        <w:spacing w:after="0" w:line="240" w:lineRule="auto"/>
        <w:rPr>
          <w:rFonts w:ascii="Arial" w:hAnsi="Arial" w:cs="Arial"/>
        </w:rPr>
      </w:pPr>
    </w:p>
    <w:p w14:paraId="15125242" w14:textId="77777777" w:rsidR="0016618D" w:rsidRPr="002C71BD" w:rsidRDefault="0033122E" w:rsidP="0016618D">
      <w:pPr>
        <w:spacing w:after="0" w:line="240" w:lineRule="auto"/>
        <w:rPr>
          <w:rFonts w:ascii="Arial" w:hAnsi="Arial" w:cs="Arial"/>
          <w:b/>
          <w:u w:val="single"/>
        </w:rPr>
      </w:pPr>
      <w:r w:rsidRPr="002C71BD">
        <w:rPr>
          <w:rFonts w:ascii="Arial" w:hAnsi="Arial" w:cs="Arial"/>
          <w:b/>
          <w:u w:val="single"/>
        </w:rPr>
        <w:t>Rape Crisis</w:t>
      </w:r>
    </w:p>
    <w:p w14:paraId="7AEA5DED" w14:textId="77777777" w:rsidR="0016618D" w:rsidRPr="002C71BD" w:rsidRDefault="0016618D" w:rsidP="0016618D">
      <w:pPr>
        <w:spacing w:after="0" w:line="240" w:lineRule="auto"/>
        <w:rPr>
          <w:rFonts w:ascii="Arial" w:hAnsi="Arial" w:cs="Arial"/>
        </w:rPr>
      </w:pPr>
    </w:p>
    <w:p w14:paraId="0C2256E5" w14:textId="77777777" w:rsidR="0033122E" w:rsidRPr="002C71BD" w:rsidRDefault="0033122E" w:rsidP="0016618D">
      <w:pPr>
        <w:spacing w:after="0" w:line="240" w:lineRule="auto"/>
        <w:rPr>
          <w:rFonts w:ascii="Arial" w:hAnsi="Arial" w:cs="Arial"/>
        </w:rPr>
      </w:pPr>
      <w:hyperlink r:id="rId14" w:history="1">
        <w:r w:rsidRPr="002C71BD">
          <w:rPr>
            <w:rStyle w:val="Hyperlink"/>
            <w:rFonts w:ascii="Arial" w:hAnsi="Arial" w:cs="Arial"/>
          </w:rPr>
          <w:t>www.rapecrisis.org.uk</w:t>
        </w:r>
      </w:hyperlink>
      <w:r w:rsidRPr="002C71BD">
        <w:rPr>
          <w:rFonts w:ascii="Arial" w:hAnsi="Arial" w:cs="Arial"/>
        </w:rPr>
        <w:t xml:space="preserve"> </w:t>
      </w:r>
    </w:p>
    <w:p w14:paraId="1C6C442B" w14:textId="77777777" w:rsidR="0033122E" w:rsidRPr="002C71BD" w:rsidRDefault="0033122E" w:rsidP="0016618D">
      <w:pPr>
        <w:spacing w:after="0" w:line="240" w:lineRule="auto"/>
        <w:rPr>
          <w:rFonts w:ascii="Arial" w:hAnsi="Arial" w:cs="Arial"/>
        </w:rPr>
      </w:pPr>
    </w:p>
    <w:p w14:paraId="007FE936" w14:textId="77777777" w:rsidR="0016618D" w:rsidRPr="002C71BD" w:rsidRDefault="0033122E" w:rsidP="0016618D">
      <w:pPr>
        <w:spacing w:after="0" w:line="240" w:lineRule="auto"/>
        <w:rPr>
          <w:rFonts w:ascii="Arial" w:hAnsi="Arial" w:cs="Arial"/>
        </w:rPr>
      </w:pPr>
      <w:r w:rsidRPr="002C71BD">
        <w:rPr>
          <w:rFonts w:ascii="Arial" w:hAnsi="Arial" w:cs="Arial"/>
        </w:rPr>
        <w:t>0808 802 9999</w:t>
      </w:r>
    </w:p>
    <w:p w14:paraId="462269F3" w14:textId="77777777" w:rsidR="0033122E" w:rsidRPr="002C71BD" w:rsidRDefault="0033122E" w:rsidP="00D938F5">
      <w:pPr>
        <w:spacing w:after="0" w:line="240" w:lineRule="auto"/>
        <w:rPr>
          <w:rFonts w:ascii="Arial" w:hAnsi="Arial" w:cs="Arial"/>
        </w:rPr>
      </w:pPr>
    </w:p>
    <w:p w14:paraId="314764FF" w14:textId="77777777" w:rsidR="0033122E" w:rsidRPr="002C71BD" w:rsidRDefault="0033122E" w:rsidP="00D938F5">
      <w:pPr>
        <w:spacing w:after="0" w:line="240" w:lineRule="auto"/>
        <w:rPr>
          <w:rFonts w:ascii="Arial" w:hAnsi="Arial" w:cs="Arial"/>
        </w:rPr>
      </w:pPr>
    </w:p>
    <w:p w14:paraId="1AFA6826" w14:textId="77777777" w:rsidR="00D938F5" w:rsidRPr="002C71BD" w:rsidRDefault="00D938F5" w:rsidP="00D938F5">
      <w:pPr>
        <w:spacing w:after="0" w:line="240" w:lineRule="auto"/>
        <w:rPr>
          <w:rFonts w:ascii="Arial" w:hAnsi="Arial" w:cs="Arial"/>
        </w:rPr>
      </w:pPr>
      <w:r w:rsidRPr="002C71BD">
        <w:rPr>
          <w:rFonts w:ascii="Arial" w:hAnsi="Arial" w:cs="Arial"/>
        </w:rPr>
        <w:t>We are committed to reviewi</w:t>
      </w:r>
      <w:r w:rsidR="00007167" w:rsidRPr="002C71BD">
        <w:rPr>
          <w:rFonts w:ascii="Arial" w:hAnsi="Arial" w:cs="Arial"/>
        </w:rPr>
        <w:t xml:space="preserve">ng our policy and good practice </w:t>
      </w:r>
      <w:r w:rsidRPr="002C71BD">
        <w:rPr>
          <w:rFonts w:ascii="Arial" w:hAnsi="Arial" w:cs="Arial"/>
        </w:rPr>
        <w:t xml:space="preserve">annually. </w:t>
      </w:r>
    </w:p>
    <w:p w14:paraId="137A47A9" w14:textId="77777777" w:rsidR="00D938F5" w:rsidRPr="002C71BD" w:rsidRDefault="00D938F5" w:rsidP="00D938F5">
      <w:pPr>
        <w:spacing w:after="0" w:line="240" w:lineRule="auto"/>
        <w:rPr>
          <w:rFonts w:ascii="Arial" w:hAnsi="Arial" w:cs="Arial"/>
        </w:rPr>
      </w:pPr>
    </w:p>
    <w:p w14:paraId="551BC74E" w14:textId="77777777" w:rsidR="00D938F5" w:rsidRPr="002C71BD" w:rsidRDefault="00D938F5" w:rsidP="00D938F5">
      <w:pPr>
        <w:spacing w:after="0" w:line="240" w:lineRule="auto"/>
        <w:rPr>
          <w:rFonts w:ascii="Arial" w:hAnsi="Arial" w:cs="Arial"/>
        </w:rPr>
      </w:pPr>
    </w:p>
    <w:p w14:paraId="25B9DBEC" w14:textId="55478CD8" w:rsidR="00D938F5" w:rsidRPr="002C71BD" w:rsidRDefault="00D938F5" w:rsidP="00D938F5">
      <w:pPr>
        <w:spacing w:after="0" w:line="240" w:lineRule="auto"/>
        <w:rPr>
          <w:rFonts w:ascii="Arial" w:hAnsi="Arial" w:cs="Arial"/>
        </w:rPr>
      </w:pPr>
      <w:r w:rsidRPr="002C71BD">
        <w:rPr>
          <w:rFonts w:ascii="Arial" w:hAnsi="Arial" w:cs="Arial"/>
        </w:rPr>
        <w:t>This policy was last reviewed</w:t>
      </w:r>
      <w:r w:rsidR="00532476" w:rsidRPr="002C71BD">
        <w:rPr>
          <w:rFonts w:ascii="Arial" w:hAnsi="Arial" w:cs="Arial"/>
        </w:rPr>
        <w:t xml:space="preserve"> on: </w:t>
      </w:r>
      <w:r w:rsidR="002C71BD">
        <w:rPr>
          <w:rFonts w:ascii="Arial" w:hAnsi="Arial" w:cs="Arial"/>
        </w:rPr>
        <w:t>07</w:t>
      </w:r>
      <w:r w:rsidR="002C71BD" w:rsidRPr="002C71BD">
        <w:rPr>
          <w:rFonts w:ascii="Arial" w:hAnsi="Arial" w:cs="Arial"/>
          <w:vertAlign w:val="superscript"/>
        </w:rPr>
        <w:t>th</w:t>
      </w:r>
      <w:r w:rsidR="002C71BD">
        <w:rPr>
          <w:rFonts w:ascii="Arial" w:hAnsi="Arial" w:cs="Arial"/>
        </w:rPr>
        <w:t xml:space="preserve"> October 2020</w:t>
      </w:r>
    </w:p>
    <w:p w14:paraId="6636A561" w14:textId="77777777" w:rsidR="00D938F5" w:rsidRPr="002C71BD" w:rsidRDefault="00D938F5" w:rsidP="00D938F5">
      <w:pPr>
        <w:spacing w:after="0" w:line="240" w:lineRule="auto"/>
        <w:rPr>
          <w:rFonts w:ascii="Arial" w:hAnsi="Arial" w:cs="Arial"/>
        </w:rPr>
      </w:pPr>
    </w:p>
    <w:p w14:paraId="5973605D" w14:textId="77777777" w:rsidR="00D938F5" w:rsidRPr="002C71BD" w:rsidRDefault="00D938F5" w:rsidP="00D938F5">
      <w:pPr>
        <w:spacing w:after="0" w:line="240" w:lineRule="auto"/>
        <w:rPr>
          <w:rFonts w:ascii="Arial" w:hAnsi="Arial" w:cs="Arial"/>
        </w:rPr>
      </w:pPr>
    </w:p>
    <w:p w14:paraId="39D9F78B" w14:textId="77777777" w:rsidR="00D938F5" w:rsidRPr="002C71BD" w:rsidRDefault="00D938F5" w:rsidP="00D938F5">
      <w:pPr>
        <w:spacing w:after="0" w:line="240" w:lineRule="auto"/>
        <w:rPr>
          <w:rFonts w:ascii="Arial" w:hAnsi="Arial" w:cs="Arial"/>
        </w:rPr>
      </w:pPr>
    </w:p>
    <w:p w14:paraId="79FA582C" w14:textId="77777777" w:rsidR="00D938F5" w:rsidRPr="002C71BD" w:rsidRDefault="00D938F5" w:rsidP="00D938F5">
      <w:pPr>
        <w:spacing w:after="0" w:line="240" w:lineRule="auto"/>
        <w:rPr>
          <w:rFonts w:ascii="Arial" w:hAnsi="Arial" w:cs="Arial"/>
        </w:rPr>
      </w:pPr>
    </w:p>
    <w:p w14:paraId="14159788" w14:textId="77777777" w:rsidR="00C111D3" w:rsidRPr="002C71BD" w:rsidRDefault="00C111D3" w:rsidP="00D938F5">
      <w:pPr>
        <w:spacing w:after="0" w:line="240" w:lineRule="auto"/>
        <w:rPr>
          <w:rFonts w:ascii="Arial" w:hAnsi="Arial" w:cs="Arial"/>
        </w:rPr>
      </w:pPr>
    </w:p>
    <w:sectPr w:rsidR="00C111D3" w:rsidRPr="002C71BD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092CB" w14:textId="77777777" w:rsidR="00530E58" w:rsidRDefault="00530E58" w:rsidP="007356E4">
      <w:pPr>
        <w:spacing w:after="0" w:line="240" w:lineRule="auto"/>
      </w:pPr>
      <w:r>
        <w:separator/>
      </w:r>
    </w:p>
  </w:endnote>
  <w:endnote w:type="continuationSeparator" w:id="0">
    <w:p w14:paraId="43C5B3C2" w14:textId="77777777" w:rsidR="00530E58" w:rsidRDefault="00530E58" w:rsidP="0073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39972" w14:textId="77777777" w:rsidR="001C4574" w:rsidRDefault="001C4574">
    <w:pPr>
      <w:pStyle w:val="Footer"/>
      <w:rPr>
        <w:bCs/>
        <w:i/>
        <w:color w:val="D9D9D9" w:themeColor="background1" w:themeShade="D9"/>
        <w:sz w:val="28"/>
        <w:szCs w:val="28"/>
      </w:rPr>
    </w:pPr>
  </w:p>
  <w:p w14:paraId="0BC1F47A" w14:textId="445020CF" w:rsidR="001C4574" w:rsidRPr="00D029F7" w:rsidRDefault="002C71BD">
    <w:pPr>
      <w:pStyle w:val="Footer"/>
      <w:rPr>
        <w:rFonts w:ascii="Arial" w:hAnsi="Arial" w:cs="Arial"/>
        <w:bCs/>
        <w:iCs/>
        <w:color w:val="BFBFBF" w:themeColor="background1" w:themeShade="BF"/>
      </w:rPr>
    </w:pPr>
    <w:r w:rsidRPr="00D029F7">
      <w:rPr>
        <w:rFonts w:ascii="Arial" w:hAnsi="Arial" w:cs="Arial"/>
        <w:bCs/>
        <w:iCs/>
        <w:color w:val="BFBFBF" w:themeColor="background1" w:themeShade="BF"/>
      </w:rPr>
      <w:t xml:space="preserve">FOGM Safeguarding Document </w:t>
    </w:r>
    <w:r w:rsidR="005C71F5" w:rsidRPr="00D029F7">
      <w:rPr>
        <w:rFonts w:ascii="Arial" w:hAnsi="Arial" w:cs="Arial"/>
        <w:bCs/>
        <w:iCs/>
        <w:color w:val="BFBFBF" w:themeColor="background1" w:themeShade="BF"/>
      </w:rPr>
      <w:t>1b V</w:t>
    </w:r>
    <w:r w:rsidR="00E707DD">
      <w:rPr>
        <w:rFonts w:ascii="Arial" w:hAnsi="Arial" w:cs="Arial"/>
        <w:bCs/>
        <w:iCs/>
        <w:color w:val="BFBFBF" w:themeColor="background1" w:themeShade="BF"/>
      </w:rPr>
      <w:t>2 updated 27/06/2022</w:t>
    </w:r>
    <w:r w:rsidRPr="00D029F7">
      <w:rPr>
        <w:rFonts w:ascii="Arial" w:hAnsi="Arial" w:cs="Arial"/>
        <w:bCs/>
        <w:iCs/>
        <w:color w:val="BFBFBF" w:themeColor="background1" w:themeShade="BF"/>
      </w:rPr>
      <w:t xml:space="preserve">.    </w:t>
    </w:r>
    <w:r w:rsidR="005C71F5" w:rsidRPr="00D029F7">
      <w:rPr>
        <w:rFonts w:ascii="Arial" w:hAnsi="Arial" w:cs="Arial"/>
        <w:bCs/>
        <w:iCs/>
        <w:color w:val="BFBFBF" w:themeColor="background1" w:themeShade="BF"/>
      </w:rPr>
      <w:t xml:space="preserve">          </w:t>
    </w:r>
  </w:p>
  <w:p w14:paraId="239FA95E" w14:textId="6D616B10" w:rsidR="003F5E83" w:rsidRPr="00D029F7" w:rsidRDefault="00EC0337" w:rsidP="0068515D">
    <w:pPr>
      <w:pStyle w:val="Footer"/>
      <w:rPr>
        <w:rFonts w:ascii="Arial" w:hAnsi="Arial" w:cs="Arial"/>
        <w:bCs/>
        <w:iCs/>
        <w:color w:val="BFBFBF" w:themeColor="background1" w:themeShade="BF"/>
      </w:rPr>
    </w:pPr>
    <w:r>
      <w:rPr>
        <w:color w:val="BFBFBF"/>
        <w:sz w:val="20"/>
        <w:szCs w:val="20"/>
      </w:rPr>
      <w:t>Reviewed 0</w:t>
    </w:r>
    <w:r w:rsidR="00EA5F48">
      <w:rPr>
        <w:color w:val="BFBFBF"/>
        <w:sz w:val="20"/>
        <w:szCs w:val="20"/>
      </w:rPr>
      <w:t>4</w:t>
    </w:r>
    <w:r>
      <w:rPr>
        <w:color w:val="BFBFBF"/>
        <w:sz w:val="20"/>
        <w:szCs w:val="20"/>
      </w:rPr>
      <w:t>/12/2</w:t>
    </w:r>
    <w:r w:rsidR="00EA5F48">
      <w:rPr>
        <w:color w:val="BFBFBF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47AA9" w14:textId="77777777" w:rsidR="00530E58" w:rsidRDefault="00530E58" w:rsidP="007356E4">
      <w:pPr>
        <w:spacing w:after="0" w:line="240" w:lineRule="auto"/>
      </w:pPr>
      <w:r>
        <w:separator/>
      </w:r>
    </w:p>
  </w:footnote>
  <w:footnote w:type="continuationSeparator" w:id="0">
    <w:p w14:paraId="3B1072E0" w14:textId="77777777" w:rsidR="00530E58" w:rsidRDefault="00530E58" w:rsidP="00735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048C8"/>
    <w:multiLevelType w:val="hybridMultilevel"/>
    <w:tmpl w:val="E82EA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2322A"/>
    <w:multiLevelType w:val="hybridMultilevel"/>
    <w:tmpl w:val="7B3AE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307F3"/>
    <w:multiLevelType w:val="hybridMultilevel"/>
    <w:tmpl w:val="4BA8C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20AEE"/>
    <w:multiLevelType w:val="hybridMultilevel"/>
    <w:tmpl w:val="5A68B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EC47B8"/>
    <w:multiLevelType w:val="hybridMultilevel"/>
    <w:tmpl w:val="60949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B23ED"/>
    <w:multiLevelType w:val="hybridMultilevel"/>
    <w:tmpl w:val="DB4C9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2C626A"/>
    <w:multiLevelType w:val="hybridMultilevel"/>
    <w:tmpl w:val="6D027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176F16"/>
    <w:multiLevelType w:val="hybridMultilevel"/>
    <w:tmpl w:val="EFDED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5504A7"/>
    <w:multiLevelType w:val="hybridMultilevel"/>
    <w:tmpl w:val="75768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C25836"/>
    <w:multiLevelType w:val="hybridMultilevel"/>
    <w:tmpl w:val="B8180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EF585E"/>
    <w:multiLevelType w:val="hybridMultilevel"/>
    <w:tmpl w:val="939A029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7F220B4A"/>
    <w:multiLevelType w:val="hybridMultilevel"/>
    <w:tmpl w:val="91921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1753079">
    <w:abstractNumId w:val="11"/>
  </w:num>
  <w:num w:numId="2" w16cid:durableId="1603296274">
    <w:abstractNumId w:val="3"/>
  </w:num>
  <w:num w:numId="3" w16cid:durableId="1642618532">
    <w:abstractNumId w:val="1"/>
  </w:num>
  <w:num w:numId="4" w16cid:durableId="853033433">
    <w:abstractNumId w:val="9"/>
  </w:num>
  <w:num w:numId="5" w16cid:durableId="128397312">
    <w:abstractNumId w:val="7"/>
  </w:num>
  <w:num w:numId="6" w16cid:durableId="1895432878">
    <w:abstractNumId w:val="6"/>
  </w:num>
  <w:num w:numId="7" w16cid:durableId="44721773">
    <w:abstractNumId w:val="4"/>
  </w:num>
  <w:num w:numId="8" w16cid:durableId="96489296">
    <w:abstractNumId w:val="0"/>
  </w:num>
  <w:num w:numId="9" w16cid:durableId="1687441287">
    <w:abstractNumId w:val="5"/>
  </w:num>
  <w:num w:numId="10" w16cid:durableId="1227110362">
    <w:abstractNumId w:val="8"/>
  </w:num>
  <w:num w:numId="11" w16cid:durableId="1314915090">
    <w:abstractNumId w:val="2"/>
  </w:num>
  <w:num w:numId="12" w16cid:durableId="1615512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jAxMTE0N7A0MzQzNDFX0lEKTi0uzszPAykwqQUA1Gs9TSwAAAA="/>
  </w:docVars>
  <w:rsids>
    <w:rsidRoot w:val="00D938F5"/>
    <w:rsid w:val="00007167"/>
    <w:rsid w:val="00034B1F"/>
    <w:rsid w:val="00036246"/>
    <w:rsid w:val="000D5885"/>
    <w:rsid w:val="001122F6"/>
    <w:rsid w:val="001310C5"/>
    <w:rsid w:val="0016618D"/>
    <w:rsid w:val="001C4574"/>
    <w:rsid w:val="001C7F99"/>
    <w:rsid w:val="00252CE4"/>
    <w:rsid w:val="002C4C8C"/>
    <w:rsid w:val="002C71BD"/>
    <w:rsid w:val="002F3590"/>
    <w:rsid w:val="003060A9"/>
    <w:rsid w:val="0033122E"/>
    <w:rsid w:val="00396F01"/>
    <w:rsid w:val="003B4D50"/>
    <w:rsid w:val="003F5E83"/>
    <w:rsid w:val="004C4724"/>
    <w:rsid w:val="00530E58"/>
    <w:rsid w:val="00532476"/>
    <w:rsid w:val="0056698D"/>
    <w:rsid w:val="005953ED"/>
    <w:rsid w:val="005C71F5"/>
    <w:rsid w:val="005E059F"/>
    <w:rsid w:val="005E23C2"/>
    <w:rsid w:val="0068515D"/>
    <w:rsid w:val="006E092A"/>
    <w:rsid w:val="0073343F"/>
    <w:rsid w:val="007356E4"/>
    <w:rsid w:val="007B5865"/>
    <w:rsid w:val="00815904"/>
    <w:rsid w:val="008214A3"/>
    <w:rsid w:val="008328FF"/>
    <w:rsid w:val="008950BA"/>
    <w:rsid w:val="008B2EF7"/>
    <w:rsid w:val="00904734"/>
    <w:rsid w:val="00942328"/>
    <w:rsid w:val="00977731"/>
    <w:rsid w:val="009A5EA4"/>
    <w:rsid w:val="00A21A7D"/>
    <w:rsid w:val="00A82F54"/>
    <w:rsid w:val="00AE1DDD"/>
    <w:rsid w:val="00AF6E5A"/>
    <w:rsid w:val="00B55790"/>
    <w:rsid w:val="00BB6997"/>
    <w:rsid w:val="00C111D3"/>
    <w:rsid w:val="00C86B62"/>
    <w:rsid w:val="00D029F7"/>
    <w:rsid w:val="00D43219"/>
    <w:rsid w:val="00D938F5"/>
    <w:rsid w:val="00DB2A01"/>
    <w:rsid w:val="00E707DD"/>
    <w:rsid w:val="00EA5F48"/>
    <w:rsid w:val="00EC0337"/>
    <w:rsid w:val="00EC1676"/>
    <w:rsid w:val="00EF6C73"/>
    <w:rsid w:val="00F15F87"/>
    <w:rsid w:val="00F65D88"/>
    <w:rsid w:val="00F94963"/>
    <w:rsid w:val="00FD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30611"/>
  <w15:docId w15:val="{96514470-6108-466F-A6C4-94D6E9DB0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1"/>
    <w:qFormat/>
    <w:rsid w:val="00034B1F"/>
    <w:pPr>
      <w:widowControl w:val="0"/>
      <w:spacing w:after="0" w:line="240" w:lineRule="auto"/>
      <w:ind w:left="1109"/>
      <w:outlineLvl w:val="2"/>
    </w:pPr>
    <w:rPr>
      <w:rFonts w:ascii="Verdana" w:eastAsia="Verdana" w:hAnsi="Verdana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38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5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6E4"/>
  </w:style>
  <w:style w:type="paragraph" w:styleId="Footer">
    <w:name w:val="footer"/>
    <w:basedOn w:val="Normal"/>
    <w:link w:val="FooterChar"/>
    <w:uiPriority w:val="99"/>
    <w:unhideWhenUsed/>
    <w:rsid w:val="00735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6E4"/>
  </w:style>
  <w:style w:type="character" w:customStyle="1" w:styleId="st">
    <w:name w:val="st"/>
    <w:basedOn w:val="DefaultParagraphFont"/>
    <w:rsid w:val="0016618D"/>
  </w:style>
  <w:style w:type="character" w:styleId="Emphasis">
    <w:name w:val="Emphasis"/>
    <w:basedOn w:val="DefaultParagraphFont"/>
    <w:uiPriority w:val="20"/>
    <w:qFormat/>
    <w:rsid w:val="0016618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C73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1"/>
    <w:rsid w:val="00034B1F"/>
    <w:rPr>
      <w:rFonts w:ascii="Verdana" w:eastAsia="Verdana" w:hAnsi="Verdana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034B1F"/>
    <w:pPr>
      <w:widowControl w:val="0"/>
      <w:spacing w:after="0" w:line="240" w:lineRule="auto"/>
      <w:ind w:left="1181" w:hanging="901"/>
    </w:pPr>
    <w:rPr>
      <w:rFonts w:ascii="Verdana" w:eastAsia="Verdana" w:hAnsi="Verdana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34B1F"/>
    <w:rPr>
      <w:rFonts w:ascii="Verdana" w:eastAsia="Verdana" w:hAnsi="Verdana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DB2A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9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4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4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respond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lderabuse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dorsetforyou.gov.uk/dorsetsafeguardingadultsboard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rapecrisi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7AF34261CFEA48AB94E6B0747AAF7C" ma:contentTypeVersion="10" ma:contentTypeDescription="Create a new document." ma:contentTypeScope="" ma:versionID="1be2c7864b0ef4bf699a6a857c757074">
  <xsd:schema xmlns:xsd="http://www.w3.org/2001/XMLSchema" xmlns:xs="http://www.w3.org/2001/XMLSchema" xmlns:p="http://schemas.microsoft.com/office/2006/metadata/properties" xmlns:ns2="423e0e95-21ba-4144-ba5f-0a8e4bfdc461" xmlns:ns3="489adfdf-6cfe-407f-9e3f-ec1e044db0f4" targetNamespace="http://schemas.microsoft.com/office/2006/metadata/properties" ma:root="true" ma:fieldsID="de0cccc2e9013885a7b65ec173a98a6a" ns2:_="" ns3:_="">
    <xsd:import namespace="423e0e95-21ba-4144-ba5f-0a8e4bfdc461"/>
    <xsd:import namespace="489adfdf-6cfe-407f-9e3f-ec1e044db0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3e0e95-21ba-4144-ba5f-0a8e4bfdc4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adfdf-6cfe-407f-9e3f-ec1e044db0f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C25A3C-6919-46F6-93B3-E81E8A65E2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BBBEEA-CC00-453E-B0CE-A3F03A4562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B65885-6AF7-4540-A454-E78A4559F5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3e0e95-21ba-4144-ba5f-0a8e4bfdc461"/>
    <ds:schemaRef ds:uri="489adfdf-6cfe-407f-9e3f-ec1e044db0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safegaurding</dc:title>
  <dc:creator>Steve Penson</dc:creator>
  <cp:keywords>FOGM Governance</cp:keywords>
  <cp:lastModifiedBy>Steve Penson</cp:lastModifiedBy>
  <cp:revision>4</cp:revision>
  <cp:lastPrinted>2017-01-09T14:42:00Z</cp:lastPrinted>
  <dcterms:created xsi:type="dcterms:W3CDTF">2023-02-06T12:16:00Z</dcterms:created>
  <dcterms:modified xsi:type="dcterms:W3CDTF">2024-12-04T08:29:00Z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0x010100017AF34261CFEA48AB94E6B0747AAF7C</vt:lpwstr>
  </property>
</Properties>
</file>